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01" w:rsidRDefault="00F56001" w:rsidP="00F56001">
      <w:pPr>
        <w:ind w:left="480" w:hangingChars="200" w:hanging="480"/>
        <w:rPr>
          <w:sz w:val="24"/>
        </w:rPr>
      </w:pPr>
      <w:r>
        <w:rPr>
          <w:rFonts w:hint="eastAsia"/>
          <w:sz w:val="24"/>
        </w:rPr>
        <w:t xml:space="preserve">　　　坂祝町福祉施設事業に係る公募型プロポーザル方式実施要領</w:t>
      </w:r>
    </w:p>
    <w:p w:rsidR="00F56001" w:rsidRDefault="00F56001" w:rsidP="00F56001">
      <w:pPr>
        <w:ind w:left="480" w:hangingChars="200" w:hanging="480"/>
        <w:rPr>
          <w:sz w:val="24"/>
        </w:rPr>
      </w:pPr>
    </w:p>
    <w:p w:rsidR="00CA7F8F" w:rsidRDefault="00CA7F8F" w:rsidP="0021691E">
      <w:pPr>
        <w:ind w:left="480" w:hangingChars="200" w:hanging="480"/>
        <w:rPr>
          <w:sz w:val="24"/>
        </w:rPr>
      </w:pPr>
      <w:r>
        <w:rPr>
          <w:rFonts w:hint="eastAsia"/>
          <w:sz w:val="24"/>
        </w:rPr>
        <w:t>１　主管課</w:t>
      </w:r>
    </w:p>
    <w:p w:rsidR="00CA7F8F" w:rsidRDefault="00CA7F8F" w:rsidP="0021691E">
      <w:pPr>
        <w:ind w:left="480" w:hangingChars="200" w:hanging="480"/>
        <w:rPr>
          <w:sz w:val="24"/>
        </w:rPr>
      </w:pPr>
      <w:r>
        <w:rPr>
          <w:rFonts w:hint="eastAsia"/>
          <w:sz w:val="24"/>
        </w:rPr>
        <w:t xml:space="preserve">　　坂祝町　福祉課</w:t>
      </w:r>
    </w:p>
    <w:p w:rsidR="00CA7F8F" w:rsidRDefault="00CA7F8F" w:rsidP="0021691E">
      <w:pPr>
        <w:ind w:left="480" w:hangingChars="200" w:hanging="480"/>
        <w:rPr>
          <w:sz w:val="24"/>
        </w:rPr>
      </w:pPr>
      <w:r>
        <w:rPr>
          <w:rFonts w:hint="eastAsia"/>
          <w:sz w:val="24"/>
        </w:rPr>
        <w:t xml:space="preserve">　　〒５０５－８５０１　岐阜県加茂郡坂祝町取組４６番地１８</w:t>
      </w:r>
    </w:p>
    <w:p w:rsidR="00CA7F8F" w:rsidRDefault="00CA7F8F" w:rsidP="0021691E">
      <w:pPr>
        <w:ind w:left="480" w:hangingChars="200" w:hanging="480"/>
        <w:rPr>
          <w:sz w:val="24"/>
        </w:rPr>
      </w:pPr>
      <w:r>
        <w:rPr>
          <w:rFonts w:hint="eastAsia"/>
          <w:sz w:val="24"/>
        </w:rPr>
        <w:t xml:space="preserve">　　ＴＥＬ：０５７４－６６－２４０６</w:t>
      </w:r>
    </w:p>
    <w:p w:rsidR="00CA7F8F" w:rsidRPr="00CA7F8F" w:rsidRDefault="00CA7F8F" w:rsidP="007D7DAE">
      <w:pPr>
        <w:ind w:firstLineChars="200" w:firstLine="480"/>
        <w:rPr>
          <w:rFonts w:ascii="ＭＳ 明朝" w:hAnsi="ＭＳ 明朝"/>
          <w:sz w:val="24"/>
        </w:rPr>
      </w:pPr>
      <w:bookmarkStart w:id="0" w:name="OLE_LINK2"/>
      <w:r w:rsidRPr="00CA7F8F">
        <w:rPr>
          <w:rFonts w:ascii="ＭＳ 明朝" w:hAnsi="ＭＳ 明朝"/>
          <w:sz w:val="24"/>
        </w:rPr>
        <w:t>E-mail</w:t>
      </w:r>
      <w:bookmarkEnd w:id="0"/>
      <w:r>
        <w:rPr>
          <w:rFonts w:ascii="ＭＳ 明朝" w:hAnsi="ＭＳ 明朝" w:hint="eastAsia"/>
          <w:sz w:val="24"/>
        </w:rPr>
        <w:t>：</w:t>
      </w:r>
      <w:r w:rsidRPr="00CA7F8F">
        <w:rPr>
          <w:rFonts w:ascii="ＭＳ 明朝" w:hAnsi="ＭＳ 明朝"/>
          <w:sz w:val="24"/>
        </w:rPr>
        <w:t>fukushi@town.sakahogi.gifu.jp</w:t>
      </w:r>
    </w:p>
    <w:p w:rsidR="00CA7F8F" w:rsidRPr="00CA7F8F" w:rsidRDefault="00CA7F8F" w:rsidP="0021691E">
      <w:pPr>
        <w:ind w:left="480" w:hangingChars="200" w:hanging="480"/>
        <w:rPr>
          <w:rFonts w:ascii="ＭＳ 明朝" w:hAnsi="ＭＳ 明朝"/>
          <w:sz w:val="24"/>
        </w:rPr>
      </w:pPr>
    </w:p>
    <w:p w:rsidR="00CA7F8F" w:rsidRPr="007D7DAE" w:rsidRDefault="007D7DAE" w:rsidP="0021691E">
      <w:pPr>
        <w:ind w:left="480" w:hangingChars="200" w:hanging="480"/>
        <w:rPr>
          <w:rFonts w:ascii="ＭＳ 明朝" w:hAnsi="ＭＳ 明朝"/>
          <w:sz w:val="24"/>
        </w:rPr>
      </w:pPr>
      <w:r>
        <w:rPr>
          <w:rFonts w:ascii="ＭＳ 明朝" w:hAnsi="ＭＳ 明朝" w:hint="eastAsia"/>
          <w:sz w:val="24"/>
        </w:rPr>
        <w:t>２　事業概要</w:t>
      </w:r>
    </w:p>
    <w:p w:rsidR="00CA7F8F" w:rsidRDefault="007D7DAE" w:rsidP="0021691E">
      <w:pPr>
        <w:ind w:left="480" w:hangingChars="200" w:hanging="480"/>
        <w:rPr>
          <w:rFonts w:ascii="ＭＳ 明朝" w:hAnsi="ＭＳ 明朝"/>
          <w:sz w:val="24"/>
        </w:rPr>
      </w:pPr>
      <w:r>
        <w:rPr>
          <w:rFonts w:ascii="ＭＳ 明朝" w:hAnsi="ＭＳ 明朝" w:hint="eastAsia"/>
          <w:sz w:val="24"/>
        </w:rPr>
        <w:t>（１）</w:t>
      </w:r>
      <w:r>
        <w:rPr>
          <w:rFonts w:hint="eastAsia"/>
          <w:sz w:val="24"/>
        </w:rPr>
        <w:t>福祉施設事業</w:t>
      </w:r>
    </w:p>
    <w:p w:rsidR="00CA7F8F" w:rsidRDefault="007D7DAE" w:rsidP="0021691E">
      <w:pPr>
        <w:ind w:left="480" w:hangingChars="200" w:hanging="480"/>
        <w:rPr>
          <w:rFonts w:ascii="ＭＳ 明朝" w:hAnsi="ＭＳ 明朝"/>
          <w:sz w:val="24"/>
        </w:rPr>
      </w:pPr>
      <w:r>
        <w:rPr>
          <w:rFonts w:ascii="ＭＳ 明朝" w:hAnsi="ＭＳ 明朝" w:hint="eastAsia"/>
          <w:sz w:val="24"/>
        </w:rPr>
        <w:t>（２）事業の趣旨</w:t>
      </w:r>
    </w:p>
    <w:p w:rsidR="00CA7F8F" w:rsidRDefault="007D7DAE" w:rsidP="000C5A1A">
      <w:pPr>
        <w:ind w:leftChars="200" w:left="420" w:firstLineChars="100" w:firstLine="240"/>
        <w:rPr>
          <w:rFonts w:ascii="ＭＳ 明朝" w:hAnsi="ＭＳ 明朝"/>
          <w:sz w:val="24"/>
        </w:rPr>
      </w:pPr>
      <w:r>
        <w:rPr>
          <w:rFonts w:ascii="ＭＳ 明朝" w:hAnsi="ＭＳ 明朝" w:hint="eastAsia"/>
          <w:sz w:val="24"/>
        </w:rPr>
        <w:t>現在の福祉施設は、養護老人ホーム及び養護老人ホームに併設する小規模特別養護</w:t>
      </w:r>
      <w:r w:rsidR="001B6454">
        <w:rPr>
          <w:rFonts w:ascii="ＭＳ 明朝" w:hAnsi="ＭＳ 明朝" w:hint="eastAsia"/>
          <w:sz w:val="24"/>
        </w:rPr>
        <w:t>老人ホームとして</w:t>
      </w:r>
      <w:r w:rsidR="00334A65">
        <w:rPr>
          <w:rFonts w:ascii="ＭＳ 明朝" w:hAnsi="ＭＳ 明朝" w:hint="eastAsia"/>
          <w:sz w:val="24"/>
        </w:rPr>
        <w:t>それぞれ平成９年及び平成１０年から福祉施設として</w:t>
      </w:r>
      <w:r w:rsidR="006557D3">
        <w:rPr>
          <w:rFonts w:ascii="ＭＳ 明朝" w:hAnsi="ＭＳ 明朝" w:hint="eastAsia"/>
          <w:sz w:val="24"/>
        </w:rPr>
        <w:t>高齢者の心身の健康や生活の安定を図る</w:t>
      </w:r>
      <w:r w:rsidR="000C5A1A">
        <w:rPr>
          <w:rFonts w:ascii="ＭＳ 明朝" w:hAnsi="ＭＳ 明朝" w:hint="eastAsia"/>
          <w:sz w:val="24"/>
        </w:rPr>
        <w:t>役割を担ってきた建物である。</w:t>
      </w:r>
    </w:p>
    <w:p w:rsidR="000C5A1A" w:rsidRDefault="000C5A1A" w:rsidP="000C5A1A">
      <w:pPr>
        <w:ind w:leftChars="200" w:left="420" w:firstLineChars="100" w:firstLine="240"/>
        <w:rPr>
          <w:rFonts w:ascii="ＭＳ 明朝" w:hAnsi="ＭＳ 明朝"/>
          <w:sz w:val="24"/>
        </w:rPr>
      </w:pPr>
      <w:r>
        <w:rPr>
          <w:rFonts w:ascii="ＭＳ 明朝" w:hAnsi="ＭＳ 明朝" w:hint="eastAsia"/>
          <w:sz w:val="24"/>
        </w:rPr>
        <w:t>令和８年に町が寄贈を受けたが</w:t>
      </w:r>
      <w:r w:rsidR="006557D3">
        <w:rPr>
          <w:rFonts w:ascii="ＭＳ 明朝" w:hAnsi="ＭＳ 明朝" w:hint="eastAsia"/>
          <w:sz w:val="24"/>
        </w:rPr>
        <w:t>、</w:t>
      </w:r>
      <w:r w:rsidR="00F856A3">
        <w:rPr>
          <w:rFonts w:ascii="ＭＳ 明朝" w:hAnsi="ＭＳ 明朝" w:hint="eastAsia"/>
          <w:sz w:val="24"/>
        </w:rPr>
        <w:t>福祉施設を</w:t>
      </w:r>
      <w:r w:rsidR="006557D3">
        <w:rPr>
          <w:rFonts w:ascii="ＭＳ 明朝" w:hAnsi="ＭＳ 明朝" w:hint="eastAsia"/>
          <w:sz w:val="24"/>
        </w:rPr>
        <w:t>民間事業者の活力やノウハウを用いて最大限に活用する</w:t>
      </w:r>
      <w:r w:rsidR="00F856A3">
        <w:rPr>
          <w:rFonts w:ascii="ＭＳ 明朝" w:hAnsi="ＭＳ 明朝" w:hint="eastAsia"/>
          <w:sz w:val="24"/>
        </w:rPr>
        <w:t>ことを目的に、</w:t>
      </w:r>
      <w:r>
        <w:rPr>
          <w:rFonts w:ascii="ＭＳ 明朝" w:hAnsi="ＭＳ 明朝" w:hint="eastAsia"/>
          <w:sz w:val="24"/>
        </w:rPr>
        <w:t>福祉施設を借り受け、運営する事業者（以下「運営者」という。）を選定するため、公募型プロポーザルを実施する。</w:t>
      </w:r>
    </w:p>
    <w:p w:rsidR="000C5A1A" w:rsidRDefault="000C5A1A" w:rsidP="000C5A1A">
      <w:pPr>
        <w:rPr>
          <w:rFonts w:ascii="ＭＳ 明朝" w:hAnsi="ＭＳ 明朝"/>
          <w:sz w:val="24"/>
        </w:rPr>
      </w:pPr>
      <w:r>
        <w:rPr>
          <w:rFonts w:ascii="ＭＳ 明朝" w:hAnsi="ＭＳ 明朝" w:hint="eastAsia"/>
          <w:sz w:val="24"/>
        </w:rPr>
        <w:t>（３）貸付物件</w:t>
      </w:r>
    </w:p>
    <w:p w:rsidR="000C5A1A" w:rsidRDefault="0095623D" w:rsidP="0095623D">
      <w:pPr>
        <w:ind w:firstLineChars="300" w:firstLine="720"/>
        <w:rPr>
          <w:rFonts w:ascii="ＭＳ 明朝" w:hAnsi="ＭＳ 明朝"/>
          <w:sz w:val="24"/>
        </w:rPr>
      </w:pPr>
      <w:r>
        <w:rPr>
          <w:rFonts w:ascii="ＭＳ 明朝" w:hAnsi="ＭＳ 明朝" w:hint="eastAsia"/>
          <w:sz w:val="24"/>
        </w:rPr>
        <w:t>本事業に係る貸付物件は、下表のとおりとする。</w:t>
      </w:r>
    </w:p>
    <w:tbl>
      <w:tblPr>
        <w:tblW w:w="842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
        <w:gridCol w:w="2309"/>
        <w:gridCol w:w="2310"/>
        <w:gridCol w:w="3035"/>
      </w:tblGrid>
      <w:tr w:rsidR="00F856A3" w:rsidTr="00D52CB9">
        <w:trPr>
          <w:trHeight w:val="450"/>
        </w:trPr>
        <w:tc>
          <w:tcPr>
            <w:tcW w:w="766" w:type="dxa"/>
            <w:vAlign w:val="center"/>
          </w:tcPr>
          <w:p w:rsidR="00F856A3" w:rsidRDefault="00F856A3" w:rsidP="00D52CB9">
            <w:pPr>
              <w:jc w:val="center"/>
              <w:rPr>
                <w:rFonts w:ascii="ＭＳ 明朝" w:hAnsi="ＭＳ 明朝"/>
                <w:sz w:val="24"/>
              </w:rPr>
            </w:pPr>
            <w:bookmarkStart w:id="1" w:name="OLE_LINK7"/>
            <w:r>
              <w:rPr>
                <w:rFonts w:ascii="ＭＳ 明朝" w:hAnsi="ＭＳ 明朝" w:hint="eastAsia"/>
                <w:sz w:val="24"/>
              </w:rPr>
              <w:t>区分</w:t>
            </w:r>
          </w:p>
        </w:tc>
        <w:tc>
          <w:tcPr>
            <w:tcW w:w="2309" w:type="dxa"/>
            <w:vAlign w:val="center"/>
          </w:tcPr>
          <w:p w:rsidR="00F856A3" w:rsidRDefault="00F856A3" w:rsidP="00D52CB9">
            <w:pPr>
              <w:jc w:val="center"/>
              <w:rPr>
                <w:rFonts w:ascii="ＭＳ 明朝" w:hAnsi="ＭＳ 明朝"/>
                <w:sz w:val="24"/>
              </w:rPr>
            </w:pPr>
            <w:r>
              <w:rPr>
                <w:rFonts w:ascii="ＭＳ 明朝" w:hAnsi="ＭＳ 明朝" w:hint="eastAsia"/>
                <w:sz w:val="24"/>
              </w:rPr>
              <w:t>所</w:t>
            </w:r>
            <w:r w:rsidR="00F522D8">
              <w:rPr>
                <w:rFonts w:ascii="ＭＳ 明朝" w:hAnsi="ＭＳ 明朝" w:hint="eastAsia"/>
                <w:sz w:val="24"/>
              </w:rPr>
              <w:t xml:space="preserve">　　</w:t>
            </w:r>
            <w:r>
              <w:rPr>
                <w:rFonts w:ascii="ＭＳ 明朝" w:hAnsi="ＭＳ 明朝" w:hint="eastAsia"/>
                <w:sz w:val="24"/>
              </w:rPr>
              <w:t>在</w:t>
            </w:r>
          </w:p>
        </w:tc>
        <w:tc>
          <w:tcPr>
            <w:tcW w:w="2310" w:type="dxa"/>
            <w:vAlign w:val="center"/>
          </w:tcPr>
          <w:p w:rsidR="00F856A3" w:rsidRDefault="00F856A3" w:rsidP="00D52CB9">
            <w:pPr>
              <w:jc w:val="center"/>
              <w:rPr>
                <w:rFonts w:ascii="ＭＳ 明朝" w:hAnsi="ＭＳ 明朝"/>
                <w:sz w:val="24"/>
              </w:rPr>
            </w:pPr>
            <w:r>
              <w:rPr>
                <w:rFonts w:ascii="ＭＳ 明朝" w:hAnsi="ＭＳ 明朝" w:hint="eastAsia"/>
                <w:sz w:val="24"/>
              </w:rPr>
              <w:t>貸付面積</w:t>
            </w:r>
          </w:p>
        </w:tc>
        <w:tc>
          <w:tcPr>
            <w:tcW w:w="3035" w:type="dxa"/>
            <w:vAlign w:val="center"/>
          </w:tcPr>
          <w:p w:rsidR="00F856A3" w:rsidRDefault="00F856A3" w:rsidP="00D52CB9">
            <w:pPr>
              <w:jc w:val="center"/>
              <w:rPr>
                <w:rFonts w:ascii="ＭＳ 明朝" w:hAnsi="ＭＳ 明朝"/>
                <w:sz w:val="24"/>
              </w:rPr>
            </w:pPr>
            <w:r>
              <w:rPr>
                <w:rFonts w:ascii="ＭＳ 明朝" w:hAnsi="ＭＳ 明朝" w:hint="eastAsia"/>
                <w:sz w:val="24"/>
              </w:rPr>
              <w:t>備</w:t>
            </w:r>
            <w:r w:rsidR="00F522D8">
              <w:rPr>
                <w:rFonts w:ascii="ＭＳ 明朝" w:hAnsi="ＭＳ 明朝" w:hint="eastAsia"/>
                <w:sz w:val="24"/>
              </w:rPr>
              <w:t xml:space="preserve">　　</w:t>
            </w:r>
            <w:r>
              <w:rPr>
                <w:rFonts w:ascii="ＭＳ 明朝" w:hAnsi="ＭＳ 明朝" w:hint="eastAsia"/>
                <w:sz w:val="24"/>
              </w:rPr>
              <w:t>考</w:t>
            </w:r>
          </w:p>
        </w:tc>
      </w:tr>
      <w:tr w:rsidR="00F856A3" w:rsidTr="00D52CB9">
        <w:trPr>
          <w:trHeight w:val="780"/>
        </w:trPr>
        <w:tc>
          <w:tcPr>
            <w:tcW w:w="766" w:type="dxa"/>
            <w:vAlign w:val="center"/>
          </w:tcPr>
          <w:p w:rsidR="00F856A3" w:rsidRDefault="00F856A3" w:rsidP="00D52CB9">
            <w:pPr>
              <w:jc w:val="center"/>
              <w:rPr>
                <w:rFonts w:ascii="ＭＳ 明朝" w:hAnsi="ＭＳ 明朝"/>
                <w:sz w:val="24"/>
              </w:rPr>
            </w:pPr>
            <w:bookmarkStart w:id="2" w:name="_Hlk226021471"/>
            <w:r>
              <w:rPr>
                <w:rFonts w:ascii="ＭＳ 明朝" w:hAnsi="ＭＳ 明朝" w:hint="eastAsia"/>
                <w:sz w:val="24"/>
              </w:rPr>
              <w:t>建物</w:t>
            </w:r>
          </w:p>
        </w:tc>
        <w:tc>
          <w:tcPr>
            <w:tcW w:w="2309" w:type="dxa"/>
          </w:tcPr>
          <w:p w:rsidR="00F856A3" w:rsidRDefault="00F856A3" w:rsidP="000C5A1A">
            <w:pPr>
              <w:rPr>
                <w:rFonts w:ascii="ＭＳ 明朝" w:hAnsi="ＭＳ 明朝"/>
                <w:sz w:val="24"/>
              </w:rPr>
            </w:pPr>
            <w:r>
              <w:rPr>
                <w:rFonts w:ascii="ＭＳ 明朝" w:hAnsi="ＭＳ 明朝" w:hint="eastAsia"/>
                <w:sz w:val="24"/>
              </w:rPr>
              <w:t>坂祝町黒岩字中内１４９番地２</w:t>
            </w:r>
          </w:p>
        </w:tc>
        <w:tc>
          <w:tcPr>
            <w:tcW w:w="2310" w:type="dxa"/>
          </w:tcPr>
          <w:p w:rsidR="000337E9" w:rsidRDefault="00F856A3" w:rsidP="000C5A1A">
            <w:pPr>
              <w:rPr>
                <w:rFonts w:ascii="ＭＳ 明朝"/>
                <w:szCs w:val="20"/>
              </w:rPr>
            </w:pPr>
            <w:bookmarkStart w:id="3" w:name="OLE_LINK6"/>
            <w:r>
              <w:rPr>
                <w:rFonts w:ascii="ＭＳ 明朝" w:hint="eastAsia"/>
                <w:szCs w:val="20"/>
              </w:rPr>
              <w:t>3,456.72㎡</w:t>
            </w:r>
            <w:bookmarkEnd w:id="3"/>
          </w:p>
          <w:p w:rsidR="00D52CB9" w:rsidRDefault="00F856A3" w:rsidP="000C5A1A">
            <w:pPr>
              <w:rPr>
                <w:rFonts w:ascii="ＭＳ 明朝"/>
                <w:szCs w:val="20"/>
              </w:rPr>
            </w:pPr>
            <w:r>
              <w:rPr>
                <w:rFonts w:ascii="ＭＳ 明朝" w:hint="eastAsia"/>
                <w:szCs w:val="20"/>
              </w:rPr>
              <w:t>（1階2,</w:t>
            </w:r>
            <w:r>
              <w:rPr>
                <w:rFonts w:ascii="ＭＳ 明朝"/>
                <w:szCs w:val="20"/>
              </w:rPr>
              <w:t>085.47</w:t>
            </w:r>
            <w:r w:rsidR="00D52CB9">
              <w:rPr>
                <w:rFonts w:ascii="ＭＳ 明朝" w:hint="eastAsia"/>
                <w:szCs w:val="20"/>
              </w:rPr>
              <w:t>㎡</w:t>
            </w:r>
          </w:p>
          <w:p w:rsidR="00F856A3" w:rsidRDefault="00F856A3" w:rsidP="00D52CB9">
            <w:pPr>
              <w:ind w:firstLineChars="100" w:firstLine="210"/>
              <w:rPr>
                <w:rFonts w:ascii="ＭＳ 明朝" w:hAnsi="ＭＳ 明朝"/>
                <w:sz w:val="24"/>
              </w:rPr>
            </w:pPr>
            <w:r>
              <w:rPr>
                <w:rFonts w:ascii="ＭＳ 明朝" w:hint="eastAsia"/>
                <w:szCs w:val="20"/>
              </w:rPr>
              <w:t>2階1,371.25㎡）</w:t>
            </w:r>
          </w:p>
        </w:tc>
        <w:tc>
          <w:tcPr>
            <w:tcW w:w="3035" w:type="dxa"/>
          </w:tcPr>
          <w:p w:rsidR="00F856A3" w:rsidRDefault="00F856A3" w:rsidP="000C5A1A">
            <w:pPr>
              <w:rPr>
                <w:rFonts w:ascii="ＭＳ 明朝" w:hAnsi="ＭＳ 明朝"/>
                <w:sz w:val="24"/>
              </w:rPr>
            </w:pPr>
            <w:r>
              <w:rPr>
                <w:rFonts w:hint="eastAsia"/>
                <w:sz w:val="22"/>
              </w:rPr>
              <w:t>鉄筋コンクリート造亜鉛メッキ鋼板葺</w:t>
            </w:r>
            <w:r>
              <w:rPr>
                <w:rFonts w:asciiTheme="minorEastAsia" w:hAnsiTheme="minorEastAsia" w:hint="eastAsia"/>
                <w:sz w:val="22"/>
              </w:rPr>
              <w:t>２</w:t>
            </w:r>
            <w:r>
              <w:rPr>
                <w:rFonts w:hint="eastAsia"/>
                <w:sz w:val="22"/>
              </w:rPr>
              <w:t>階建</w:t>
            </w:r>
          </w:p>
        </w:tc>
      </w:tr>
      <w:bookmarkEnd w:id="2"/>
      <w:tr w:rsidR="000337E9" w:rsidTr="00D52CB9">
        <w:trPr>
          <w:trHeight w:val="1035"/>
        </w:trPr>
        <w:tc>
          <w:tcPr>
            <w:tcW w:w="766" w:type="dxa"/>
            <w:vAlign w:val="center"/>
          </w:tcPr>
          <w:p w:rsidR="000337E9" w:rsidRDefault="000337E9" w:rsidP="00D52CB9">
            <w:pPr>
              <w:jc w:val="center"/>
              <w:rPr>
                <w:rFonts w:ascii="ＭＳ 明朝" w:hAnsi="ＭＳ 明朝"/>
                <w:sz w:val="24"/>
              </w:rPr>
            </w:pPr>
            <w:r>
              <w:rPr>
                <w:rFonts w:ascii="ＭＳ 明朝" w:hAnsi="ＭＳ 明朝" w:hint="eastAsia"/>
                <w:sz w:val="24"/>
              </w:rPr>
              <w:t>土地</w:t>
            </w:r>
          </w:p>
        </w:tc>
        <w:tc>
          <w:tcPr>
            <w:tcW w:w="2309" w:type="dxa"/>
          </w:tcPr>
          <w:p w:rsidR="000337E9" w:rsidRDefault="000337E9" w:rsidP="000337E9">
            <w:pPr>
              <w:rPr>
                <w:rFonts w:ascii="ＭＳ 明朝" w:hAnsi="ＭＳ 明朝"/>
                <w:sz w:val="24"/>
              </w:rPr>
            </w:pPr>
            <w:r>
              <w:rPr>
                <w:rFonts w:ascii="ＭＳ 明朝" w:hAnsi="ＭＳ 明朝" w:hint="eastAsia"/>
                <w:sz w:val="24"/>
              </w:rPr>
              <w:t>坂祝町黒岩字中内１４９番地２</w:t>
            </w:r>
          </w:p>
        </w:tc>
        <w:tc>
          <w:tcPr>
            <w:tcW w:w="2310" w:type="dxa"/>
          </w:tcPr>
          <w:p w:rsidR="000337E9" w:rsidRDefault="000337E9" w:rsidP="000337E9">
            <w:pPr>
              <w:rPr>
                <w:rFonts w:ascii="ＭＳ 明朝" w:hAnsi="ＭＳ 明朝"/>
                <w:sz w:val="24"/>
              </w:rPr>
            </w:pPr>
            <w:r>
              <w:rPr>
                <w:rFonts w:ascii="ＭＳ 明朝" w:hint="eastAsia"/>
                <w:szCs w:val="20"/>
              </w:rPr>
              <w:t>5,547.20㎡</w:t>
            </w:r>
          </w:p>
        </w:tc>
        <w:tc>
          <w:tcPr>
            <w:tcW w:w="3035" w:type="dxa"/>
          </w:tcPr>
          <w:p w:rsidR="000337E9" w:rsidRDefault="008A237B" w:rsidP="000337E9">
            <w:pPr>
              <w:rPr>
                <w:rFonts w:ascii="ＭＳ 明朝" w:hAnsi="ＭＳ 明朝"/>
                <w:sz w:val="24"/>
              </w:rPr>
            </w:pPr>
            <w:r>
              <w:rPr>
                <w:rFonts w:ascii="ＭＳ 明朝" w:hAnsi="ＭＳ 明朝" w:hint="eastAsia"/>
                <w:sz w:val="24"/>
              </w:rPr>
              <w:t>地目：宅地</w:t>
            </w:r>
          </w:p>
        </w:tc>
      </w:tr>
      <w:bookmarkEnd w:id="1"/>
    </w:tbl>
    <w:p w:rsidR="00AB0F7A" w:rsidRDefault="00AB0F7A" w:rsidP="000C5A1A">
      <w:pPr>
        <w:rPr>
          <w:rFonts w:ascii="ＭＳ 明朝" w:hAnsi="ＭＳ 明朝"/>
          <w:sz w:val="24"/>
        </w:rPr>
      </w:pPr>
    </w:p>
    <w:tbl>
      <w:tblPr>
        <w:tblW w:w="842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
        <w:gridCol w:w="4619"/>
        <w:gridCol w:w="3035"/>
      </w:tblGrid>
      <w:tr w:rsidR="00F522D8" w:rsidTr="00867934">
        <w:trPr>
          <w:trHeight w:val="450"/>
        </w:trPr>
        <w:tc>
          <w:tcPr>
            <w:tcW w:w="766" w:type="dxa"/>
            <w:vAlign w:val="center"/>
          </w:tcPr>
          <w:p w:rsidR="00F522D8" w:rsidRDefault="00F522D8" w:rsidP="00867934">
            <w:pPr>
              <w:jc w:val="center"/>
              <w:rPr>
                <w:rFonts w:ascii="ＭＳ 明朝" w:hAnsi="ＭＳ 明朝"/>
                <w:sz w:val="24"/>
              </w:rPr>
            </w:pPr>
            <w:r>
              <w:rPr>
                <w:rFonts w:ascii="ＭＳ 明朝" w:hAnsi="ＭＳ 明朝" w:hint="eastAsia"/>
                <w:sz w:val="24"/>
              </w:rPr>
              <w:t>区分</w:t>
            </w:r>
          </w:p>
        </w:tc>
        <w:tc>
          <w:tcPr>
            <w:tcW w:w="4619" w:type="dxa"/>
            <w:vAlign w:val="center"/>
          </w:tcPr>
          <w:p w:rsidR="00F522D8" w:rsidRDefault="00F522D8" w:rsidP="00867934">
            <w:pPr>
              <w:jc w:val="center"/>
              <w:rPr>
                <w:rFonts w:ascii="ＭＳ 明朝" w:hAnsi="ＭＳ 明朝"/>
                <w:sz w:val="24"/>
              </w:rPr>
            </w:pPr>
            <w:r>
              <w:rPr>
                <w:rFonts w:ascii="ＭＳ 明朝" w:hAnsi="ＭＳ 明朝" w:hint="eastAsia"/>
                <w:sz w:val="24"/>
              </w:rPr>
              <w:t>種　　類</w:t>
            </w:r>
          </w:p>
        </w:tc>
        <w:tc>
          <w:tcPr>
            <w:tcW w:w="3035" w:type="dxa"/>
            <w:vAlign w:val="center"/>
          </w:tcPr>
          <w:p w:rsidR="00F522D8" w:rsidRDefault="00F522D8" w:rsidP="00867934">
            <w:pPr>
              <w:jc w:val="center"/>
              <w:rPr>
                <w:rFonts w:ascii="ＭＳ 明朝" w:hAnsi="ＭＳ 明朝"/>
                <w:sz w:val="24"/>
              </w:rPr>
            </w:pPr>
            <w:r>
              <w:rPr>
                <w:rFonts w:ascii="ＭＳ 明朝" w:hAnsi="ＭＳ 明朝" w:hint="eastAsia"/>
                <w:sz w:val="24"/>
              </w:rPr>
              <w:t>備　　考</w:t>
            </w:r>
          </w:p>
        </w:tc>
      </w:tr>
      <w:tr w:rsidR="00F522D8" w:rsidTr="00946CE7">
        <w:trPr>
          <w:trHeight w:val="410"/>
        </w:trPr>
        <w:tc>
          <w:tcPr>
            <w:tcW w:w="766" w:type="dxa"/>
            <w:vAlign w:val="center"/>
          </w:tcPr>
          <w:p w:rsidR="00F522D8" w:rsidRDefault="00E44144" w:rsidP="00867934">
            <w:pPr>
              <w:jc w:val="center"/>
              <w:rPr>
                <w:rFonts w:ascii="ＭＳ 明朝" w:hAnsi="ＭＳ 明朝"/>
                <w:sz w:val="24"/>
              </w:rPr>
            </w:pPr>
            <w:r>
              <w:rPr>
                <w:rFonts w:ascii="ＭＳ 明朝" w:hAnsi="ＭＳ 明朝" w:hint="eastAsia"/>
                <w:sz w:val="24"/>
              </w:rPr>
              <w:t>付属設備等</w:t>
            </w:r>
          </w:p>
        </w:tc>
        <w:tc>
          <w:tcPr>
            <w:tcW w:w="4619" w:type="dxa"/>
          </w:tcPr>
          <w:p w:rsidR="00F522D8" w:rsidRDefault="00E44144" w:rsidP="00F522D8">
            <w:pPr>
              <w:rPr>
                <w:rFonts w:ascii="ＭＳ 明朝" w:hAnsi="ＭＳ 明朝"/>
                <w:sz w:val="24"/>
              </w:rPr>
            </w:pPr>
            <w:r>
              <w:rPr>
                <w:rFonts w:ascii="ＭＳ 明朝" w:hAnsi="ＭＳ 明朝" w:hint="eastAsia"/>
                <w:sz w:val="24"/>
              </w:rPr>
              <w:t>別紙１の一覧表のとおり。</w:t>
            </w:r>
          </w:p>
        </w:tc>
        <w:tc>
          <w:tcPr>
            <w:tcW w:w="3035" w:type="dxa"/>
          </w:tcPr>
          <w:p w:rsidR="00F522D8" w:rsidRDefault="00F522D8" w:rsidP="00867934">
            <w:pPr>
              <w:rPr>
                <w:rFonts w:ascii="ＭＳ 明朝" w:hAnsi="ＭＳ 明朝"/>
                <w:sz w:val="24"/>
              </w:rPr>
            </w:pPr>
            <w:r w:rsidRPr="00F522D8">
              <w:rPr>
                <w:rFonts w:ascii="ＭＳ 明朝" w:hAnsi="ＭＳ 明朝" w:hint="eastAsia"/>
                <w:sz w:val="24"/>
              </w:rPr>
              <w:t>残置物</w:t>
            </w:r>
            <w:r>
              <w:rPr>
                <w:rFonts w:ascii="ＭＳ 明朝" w:hAnsi="ＭＳ 明朝" w:hint="eastAsia"/>
                <w:sz w:val="24"/>
              </w:rPr>
              <w:t>含む。</w:t>
            </w:r>
          </w:p>
        </w:tc>
      </w:tr>
    </w:tbl>
    <w:p w:rsidR="00F522D8" w:rsidRDefault="00F522D8" w:rsidP="000C5A1A">
      <w:pPr>
        <w:rPr>
          <w:rFonts w:ascii="ＭＳ 明朝" w:hAnsi="ＭＳ 明朝"/>
          <w:sz w:val="24"/>
        </w:rPr>
      </w:pPr>
    </w:p>
    <w:p w:rsidR="000C5A1A" w:rsidRDefault="00F522D8" w:rsidP="000C5A1A">
      <w:pPr>
        <w:rPr>
          <w:rFonts w:ascii="ＭＳ 明朝" w:hAnsi="ＭＳ 明朝"/>
          <w:sz w:val="24"/>
        </w:rPr>
      </w:pPr>
      <w:r>
        <w:rPr>
          <w:rFonts w:ascii="ＭＳ 明朝" w:hAnsi="ＭＳ 明朝" w:hint="eastAsia"/>
          <w:sz w:val="24"/>
        </w:rPr>
        <w:t>（４）貸付期間</w:t>
      </w:r>
    </w:p>
    <w:p w:rsidR="000C5A1A" w:rsidRDefault="008A237B" w:rsidP="008A237B">
      <w:pPr>
        <w:ind w:leftChars="200" w:left="420" w:firstLineChars="100" w:firstLine="240"/>
        <w:rPr>
          <w:rFonts w:ascii="ＭＳ 明朝" w:hAnsi="ＭＳ 明朝"/>
          <w:sz w:val="24"/>
        </w:rPr>
      </w:pPr>
      <w:r>
        <w:rPr>
          <w:rFonts w:ascii="ＭＳ 明朝" w:hAnsi="ＭＳ 明朝" w:hint="eastAsia"/>
          <w:sz w:val="24"/>
        </w:rPr>
        <w:t>令和８年７月１日から令和２３年６月３０日まで（１５年間）とする。ただし、町と運営者双方の合意があった場合は、更新できるものとする。</w:t>
      </w:r>
    </w:p>
    <w:p w:rsidR="000C5A1A" w:rsidRDefault="008A237B" w:rsidP="000C5A1A">
      <w:pPr>
        <w:rPr>
          <w:rFonts w:ascii="ＭＳ 明朝" w:hAnsi="ＭＳ 明朝"/>
          <w:sz w:val="24"/>
        </w:rPr>
      </w:pPr>
      <w:r>
        <w:rPr>
          <w:rFonts w:ascii="ＭＳ 明朝" w:hAnsi="ＭＳ 明朝" w:hint="eastAsia"/>
          <w:sz w:val="24"/>
        </w:rPr>
        <w:t>（５）運営要件</w:t>
      </w:r>
    </w:p>
    <w:p w:rsidR="000C5A1A" w:rsidRDefault="006E2B44" w:rsidP="00F35A06">
      <w:pPr>
        <w:ind w:leftChars="200" w:left="420" w:firstLineChars="100" w:firstLine="240"/>
        <w:rPr>
          <w:rFonts w:ascii="ＭＳ 明朝" w:hAnsi="ＭＳ 明朝"/>
          <w:sz w:val="24"/>
        </w:rPr>
      </w:pPr>
      <w:r>
        <w:rPr>
          <w:rFonts w:ascii="ＭＳ 明朝" w:hAnsi="ＭＳ 明朝" w:hint="eastAsia"/>
          <w:sz w:val="24"/>
        </w:rPr>
        <w:t>運用者は、福祉施設を活用するに当たり、「２（２）事業の趣旨」に</w:t>
      </w:r>
      <w:r w:rsidR="00AC7A48">
        <w:rPr>
          <w:rFonts w:ascii="ＭＳ 明朝" w:hAnsi="ＭＳ 明朝" w:hint="eastAsia"/>
          <w:sz w:val="24"/>
        </w:rPr>
        <w:t>沿った</w:t>
      </w:r>
      <w:r>
        <w:rPr>
          <w:rFonts w:ascii="ＭＳ 明朝" w:hAnsi="ＭＳ 明朝" w:hint="eastAsia"/>
          <w:sz w:val="24"/>
        </w:rPr>
        <w:t>福祉施設として運営すること。</w:t>
      </w:r>
    </w:p>
    <w:p w:rsidR="000C5A1A" w:rsidRDefault="000C5A1A" w:rsidP="000C5A1A">
      <w:pPr>
        <w:rPr>
          <w:rFonts w:ascii="ＭＳ 明朝" w:hAnsi="ＭＳ 明朝"/>
          <w:sz w:val="24"/>
        </w:rPr>
      </w:pPr>
    </w:p>
    <w:p w:rsidR="008A237B" w:rsidRDefault="00F35A06" w:rsidP="000C5A1A">
      <w:pPr>
        <w:rPr>
          <w:rFonts w:ascii="ＭＳ 明朝" w:hAnsi="ＭＳ 明朝"/>
          <w:sz w:val="24"/>
        </w:rPr>
      </w:pPr>
      <w:r>
        <w:rPr>
          <w:rFonts w:ascii="ＭＳ 明朝" w:hAnsi="ＭＳ 明朝" w:hint="eastAsia"/>
          <w:sz w:val="24"/>
        </w:rPr>
        <w:t>３　貸付物件の使用条件</w:t>
      </w:r>
    </w:p>
    <w:p w:rsidR="00CB1943" w:rsidRDefault="00CB1943" w:rsidP="000C5A1A">
      <w:pPr>
        <w:rPr>
          <w:rFonts w:ascii="ＭＳ 明朝" w:hAnsi="ＭＳ 明朝"/>
          <w:sz w:val="24"/>
        </w:rPr>
      </w:pPr>
      <w:r>
        <w:rPr>
          <w:rFonts w:ascii="ＭＳ 明朝" w:hAnsi="ＭＳ 明朝" w:hint="eastAsia"/>
          <w:sz w:val="24"/>
        </w:rPr>
        <w:lastRenderedPageBreak/>
        <w:t>（１）貸付物件の使用に係る</w:t>
      </w:r>
      <w:r w:rsidR="00382D20">
        <w:rPr>
          <w:rFonts w:ascii="ＭＳ 明朝" w:hAnsi="ＭＳ 明朝" w:hint="eastAsia"/>
          <w:sz w:val="24"/>
        </w:rPr>
        <w:t>光熱水費、通信費等は、運営者の実費負担とする。</w:t>
      </w:r>
    </w:p>
    <w:p w:rsidR="008A237B" w:rsidRDefault="00CB1943" w:rsidP="00AC11F5">
      <w:pPr>
        <w:ind w:left="480" w:hangingChars="200" w:hanging="480"/>
        <w:rPr>
          <w:rFonts w:ascii="ＭＳ 明朝" w:hAnsi="ＭＳ 明朝"/>
          <w:sz w:val="24"/>
        </w:rPr>
      </w:pPr>
      <w:r>
        <w:rPr>
          <w:rFonts w:ascii="ＭＳ 明朝" w:hAnsi="ＭＳ 明朝" w:hint="eastAsia"/>
          <w:sz w:val="24"/>
        </w:rPr>
        <w:t>（２</w:t>
      </w:r>
      <w:r w:rsidR="00F35A06">
        <w:rPr>
          <w:rFonts w:ascii="ＭＳ 明朝" w:hAnsi="ＭＳ 明朝" w:hint="eastAsia"/>
          <w:sz w:val="24"/>
        </w:rPr>
        <w:t>）</w:t>
      </w:r>
      <w:r w:rsidR="00292CDE">
        <w:rPr>
          <w:rFonts w:ascii="ＭＳ 明朝" w:hAnsi="ＭＳ 明朝" w:hint="eastAsia"/>
          <w:sz w:val="24"/>
        </w:rPr>
        <w:t>貸付物件は現状での貸付けとし、貸付開始日以降の修繕費用を含む貸付物件の維持管理の費用は、運営者の負担とする。</w:t>
      </w:r>
    </w:p>
    <w:p w:rsidR="008A237B" w:rsidRDefault="00CB1943" w:rsidP="00AC11F5">
      <w:pPr>
        <w:ind w:left="480" w:hangingChars="200" w:hanging="480"/>
        <w:rPr>
          <w:rFonts w:ascii="ＭＳ 明朝" w:hAnsi="ＭＳ 明朝"/>
          <w:sz w:val="24"/>
        </w:rPr>
      </w:pPr>
      <w:r>
        <w:rPr>
          <w:rFonts w:ascii="ＭＳ 明朝" w:hAnsi="ＭＳ 明朝" w:hint="eastAsia"/>
          <w:sz w:val="24"/>
        </w:rPr>
        <w:t>（３</w:t>
      </w:r>
      <w:r w:rsidR="00F96C00">
        <w:rPr>
          <w:rFonts w:ascii="ＭＳ 明朝" w:hAnsi="ＭＳ 明朝" w:hint="eastAsia"/>
          <w:sz w:val="24"/>
        </w:rPr>
        <w:t>）備品</w:t>
      </w:r>
      <w:r w:rsidR="00AC11F5">
        <w:rPr>
          <w:rFonts w:ascii="ＭＳ 明朝" w:hAnsi="ＭＳ 明朝" w:hint="eastAsia"/>
          <w:sz w:val="24"/>
        </w:rPr>
        <w:t>は現状での貸付けとし、貸付開始日以降</w:t>
      </w:r>
      <w:r w:rsidR="00F96C00">
        <w:rPr>
          <w:rFonts w:ascii="ＭＳ 明朝" w:hAnsi="ＭＳ 明朝" w:hint="eastAsia"/>
          <w:sz w:val="24"/>
        </w:rPr>
        <w:t>の更新・修繕</w:t>
      </w:r>
      <w:r w:rsidR="00AC11F5">
        <w:rPr>
          <w:rFonts w:ascii="ＭＳ 明朝" w:hAnsi="ＭＳ 明朝" w:hint="eastAsia"/>
          <w:sz w:val="24"/>
        </w:rPr>
        <w:t>費用</w:t>
      </w:r>
      <w:r w:rsidR="00F96C00">
        <w:rPr>
          <w:rFonts w:ascii="ＭＳ 明朝" w:hAnsi="ＭＳ 明朝" w:hint="eastAsia"/>
          <w:sz w:val="24"/>
        </w:rPr>
        <w:t>は</w:t>
      </w:r>
      <w:r>
        <w:rPr>
          <w:rFonts w:ascii="ＭＳ 明朝" w:hAnsi="ＭＳ 明朝" w:hint="eastAsia"/>
          <w:sz w:val="24"/>
        </w:rPr>
        <w:t>運営者</w:t>
      </w:r>
      <w:r w:rsidR="00AC11F5">
        <w:rPr>
          <w:rFonts w:ascii="ＭＳ 明朝" w:hAnsi="ＭＳ 明朝" w:hint="eastAsia"/>
          <w:sz w:val="24"/>
        </w:rPr>
        <w:t>の</w:t>
      </w:r>
      <w:r w:rsidR="00F96C00">
        <w:rPr>
          <w:rFonts w:ascii="ＭＳ 明朝" w:hAnsi="ＭＳ 明朝" w:hint="eastAsia"/>
          <w:sz w:val="24"/>
        </w:rPr>
        <w:t>負担</w:t>
      </w:r>
      <w:r w:rsidR="00AC11F5">
        <w:rPr>
          <w:rFonts w:ascii="ＭＳ 明朝" w:hAnsi="ＭＳ 明朝" w:hint="eastAsia"/>
          <w:sz w:val="24"/>
        </w:rPr>
        <w:t>とする。</w:t>
      </w:r>
      <w:bookmarkStart w:id="4" w:name="_GoBack"/>
      <w:bookmarkEnd w:id="4"/>
    </w:p>
    <w:p w:rsidR="008A237B" w:rsidRDefault="00CB1943" w:rsidP="000C5A1A">
      <w:pPr>
        <w:rPr>
          <w:rFonts w:ascii="ＭＳ 明朝" w:hAnsi="ＭＳ 明朝"/>
          <w:sz w:val="24"/>
        </w:rPr>
      </w:pPr>
      <w:r>
        <w:rPr>
          <w:rFonts w:ascii="ＭＳ 明朝" w:hAnsi="ＭＳ 明朝" w:hint="eastAsia"/>
          <w:sz w:val="24"/>
        </w:rPr>
        <w:t>（４</w:t>
      </w:r>
      <w:r w:rsidR="00F96C00">
        <w:rPr>
          <w:rFonts w:ascii="ＭＳ 明朝" w:hAnsi="ＭＳ 明朝" w:hint="eastAsia"/>
          <w:sz w:val="24"/>
        </w:rPr>
        <w:t>）事業を廃止する際は、</w:t>
      </w:r>
      <w:r>
        <w:rPr>
          <w:rFonts w:ascii="ＭＳ 明朝" w:hAnsi="ＭＳ 明朝" w:hint="eastAsia"/>
          <w:sz w:val="24"/>
        </w:rPr>
        <w:t>運営者が</w:t>
      </w:r>
      <w:r w:rsidR="00F96C00">
        <w:rPr>
          <w:rFonts w:ascii="ＭＳ 明朝" w:hAnsi="ＭＳ 明朝" w:hint="eastAsia"/>
          <w:sz w:val="24"/>
        </w:rPr>
        <w:t>建物を</w:t>
      </w:r>
      <w:r>
        <w:rPr>
          <w:rFonts w:ascii="ＭＳ 明朝" w:hAnsi="ＭＳ 明朝" w:hint="eastAsia"/>
          <w:sz w:val="24"/>
        </w:rPr>
        <w:t>撤去し更地にすること。</w:t>
      </w:r>
    </w:p>
    <w:p w:rsidR="008A237B" w:rsidRPr="006A578C" w:rsidRDefault="00CB1943" w:rsidP="0025706F">
      <w:pPr>
        <w:ind w:left="480" w:hangingChars="200" w:hanging="480"/>
        <w:rPr>
          <w:rFonts w:ascii="ＭＳ 明朝" w:hAnsi="ＭＳ 明朝"/>
          <w:sz w:val="24"/>
        </w:rPr>
      </w:pPr>
      <w:r>
        <w:rPr>
          <w:rFonts w:ascii="ＭＳ 明朝" w:hAnsi="ＭＳ 明朝" w:hint="eastAsia"/>
          <w:sz w:val="24"/>
        </w:rPr>
        <w:t>（５）</w:t>
      </w:r>
      <w:r w:rsidR="0025706F">
        <w:rPr>
          <w:rFonts w:ascii="ＭＳ 明朝" w:hAnsi="ＭＳ 明朝" w:hint="eastAsia"/>
          <w:sz w:val="24"/>
        </w:rPr>
        <w:t>貸付料</w:t>
      </w:r>
      <w:r>
        <w:rPr>
          <w:rFonts w:ascii="ＭＳ 明朝" w:hAnsi="ＭＳ 明朝" w:hint="eastAsia"/>
          <w:sz w:val="24"/>
        </w:rPr>
        <w:t>は、</w:t>
      </w:r>
      <w:r w:rsidR="0025706F" w:rsidRPr="002442F0">
        <w:rPr>
          <w:rFonts w:ascii="ＭＳ 明朝" w:hAnsi="ＭＳ 明朝" w:cs="ＭＳ 明朝" w:hint="eastAsia"/>
          <w:kern w:val="0"/>
          <w:sz w:val="24"/>
        </w:rPr>
        <w:t>坂祝町福祉施設</w:t>
      </w:r>
      <w:r w:rsidR="0025706F">
        <w:rPr>
          <w:rFonts w:ascii="ＭＳ 明朝" w:hAnsi="ＭＳ 明朝" w:cs="ＭＳ 明朝" w:hint="eastAsia"/>
          <w:kern w:val="0"/>
          <w:sz w:val="24"/>
        </w:rPr>
        <w:t>に係る</w:t>
      </w:r>
      <w:r w:rsidR="0025706F" w:rsidRPr="002442F0">
        <w:rPr>
          <w:rFonts w:ascii="ＭＳ 明朝" w:hAnsi="ＭＳ 明朝" w:cs="ＭＳ 明朝" w:hint="eastAsia"/>
          <w:kern w:val="0"/>
          <w:sz w:val="24"/>
        </w:rPr>
        <w:t>普通財産の貸付けに係る事務処理要綱</w:t>
      </w:r>
      <w:r w:rsidR="0025706F" w:rsidRPr="006A578C">
        <w:rPr>
          <w:rFonts w:ascii="ＭＳ 明朝" w:hAnsi="ＭＳ 明朝" w:cs="ＭＳ 明朝" w:hint="eastAsia"/>
          <w:kern w:val="0"/>
          <w:sz w:val="24"/>
        </w:rPr>
        <w:t>（令和８年坂祝町訓令第</w:t>
      </w:r>
      <w:r w:rsidR="006A578C" w:rsidRPr="006A578C">
        <w:rPr>
          <w:rFonts w:ascii="ＭＳ 明朝" w:hAnsi="ＭＳ 明朝" w:cs="ＭＳ 明朝" w:hint="eastAsia"/>
          <w:kern w:val="0"/>
          <w:sz w:val="24"/>
        </w:rPr>
        <w:t>４１</w:t>
      </w:r>
      <w:r w:rsidR="0025706F" w:rsidRPr="006A578C">
        <w:rPr>
          <w:rFonts w:ascii="ＭＳ 明朝" w:hAnsi="ＭＳ 明朝" w:cs="ＭＳ 明朝" w:hint="eastAsia"/>
          <w:kern w:val="0"/>
          <w:sz w:val="24"/>
        </w:rPr>
        <w:t>号）により算出した額とする。</w:t>
      </w:r>
    </w:p>
    <w:p w:rsidR="00144DCB" w:rsidRDefault="00144DCB" w:rsidP="00144DCB">
      <w:pPr>
        <w:ind w:left="480" w:hangingChars="200" w:hanging="480"/>
        <w:rPr>
          <w:rFonts w:ascii="ＭＳ 明朝" w:hAnsi="ＭＳ 明朝"/>
          <w:sz w:val="24"/>
        </w:rPr>
      </w:pPr>
      <w:r>
        <w:rPr>
          <w:rFonts w:ascii="ＭＳ 明朝" w:hAnsi="ＭＳ 明朝" w:hint="eastAsia"/>
          <w:sz w:val="24"/>
        </w:rPr>
        <w:t>（６）運営者が貸付料を納入期日までに納入しないときは、町は政府契約の支払遅延に対する遅延利息の率を定める告示（昭和２４年大蔵省告示第９９１号）で定める割合の遅延利息を徴収する。</w:t>
      </w:r>
    </w:p>
    <w:p w:rsidR="00144DCB" w:rsidRDefault="00144DCB" w:rsidP="00144DCB">
      <w:pPr>
        <w:rPr>
          <w:rFonts w:ascii="ＭＳ 明朝" w:hAnsi="ＭＳ 明朝"/>
          <w:sz w:val="24"/>
        </w:rPr>
      </w:pPr>
      <w:r>
        <w:rPr>
          <w:rFonts w:ascii="ＭＳ 明朝" w:hAnsi="ＭＳ 明朝" w:hint="eastAsia"/>
          <w:sz w:val="24"/>
        </w:rPr>
        <w:t>（７）運営者は、貸付物件を事業目的以外の目的に使用してはならない。</w:t>
      </w:r>
    </w:p>
    <w:p w:rsidR="00CB1943" w:rsidRDefault="00144DCB" w:rsidP="00144DCB">
      <w:pPr>
        <w:ind w:left="480" w:hangingChars="200" w:hanging="480"/>
        <w:rPr>
          <w:rFonts w:ascii="ＭＳ 明朝" w:hAnsi="ＭＳ 明朝"/>
          <w:sz w:val="24"/>
        </w:rPr>
      </w:pPr>
      <w:r>
        <w:rPr>
          <w:rFonts w:ascii="ＭＳ 明朝" w:hAnsi="ＭＳ 明朝" w:hint="eastAsia"/>
          <w:sz w:val="24"/>
        </w:rPr>
        <w:t>（８）運営者は、貸付物件の賃借権を第三者に譲渡し、又は第三者に転貸し、若しくは担保に供することはできない。</w:t>
      </w:r>
    </w:p>
    <w:p w:rsidR="00291ED7" w:rsidRPr="003C6B42" w:rsidRDefault="00144DCB" w:rsidP="00144DCB">
      <w:pPr>
        <w:ind w:left="480" w:hangingChars="200" w:hanging="480"/>
        <w:rPr>
          <w:rFonts w:ascii="ＭＳ 明朝" w:hAnsi="ＭＳ 明朝"/>
          <w:color w:val="FF0000"/>
          <w:sz w:val="24"/>
        </w:rPr>
      </w:pPr>
      <w:r>
        <w:rPr>
          <w:rFonts w:ascii="ＭＳ 明朝" w:hAnsi="ＭＳ 明朝" w:hint="eastAsia"/>
          <w:sz w:val="24"/>
        </w:rPr>
        <w:t>（９</w:t>
      </w:r>
      <w:r w:rsidR="00F01421">
        <w:rPr>
          <w:rFonts w:ascii="ＭＳ 明朝" w:hAnsi="ＭＳ 明朝" w:hint="eastAsia"/>
          <w:sz w:val="24"/>
        </w:rPr>
        <w:t>）運営者は、</w:t>
      </w:r>
      <w:r w:rsidR="00330174" w:rsidRPr="00F01421">
        <w:rPr>
          <w:rFonts w:ascii="ＭＳ 明朝" w:hAnsi="ＭＳ 明朝" w:hint="eastAsia"/>
          <w:sz w:val="24"/>
        </w:rPr>
        <w:t>貸付物件につい</w:t>
      </w:r>
      <w:r w:rsidR="006717FC" w:rsidRPr="00F01421">
        <w:rPr>
          <w:rFonts w:ascii="ＭＳ 明朝" w:hAnsi="ＭＳ 明朝" w:hint="eastAsia"/>
          <w:sz w:val="24"/>
        </w:rPr>
        <w:t>て</w:t>
      </w:r>
      <w:r w:rsidR="00330174" w:rsidRPr="00F01421">
        <w:rPr>
          <w:rFonts w:ascii="ＭＳ 明朝" w:hAnsi="ＭＳ 明朝" w:hint="eastAsia"/>
          <w:sz w:val="24"/>
        </w:rPr>
        <w:t>必要に応じて損害保険に加入すること。</w:t>
      </w:r>
    </w:p>
    <w:p w:rsidR="00291ED7" w:rsidRDefault="00144DCB" w:rsidP="00144DCB">
      <w:pPr>
        <w:ind w:left="480" w:hangingChars="200" w:hanging="480"/>
        <w:rPr>
          <w:rFonts w:ascii="ＭＳ 明朝" w:hAnsi="ＭＳ 明朝"/>
          <w:sz w:val="24"/>
        </w:rPr>
      </w:pPr>
      <w:r>
        <w:rPr>
          <w:rFonts w:ascii="ＭＳ 明朝" w:hAnsi="ＭＳ 明朝" w:hint="eastAsia"/>
          <w:sz w:val="24"/>
        </w:rPr>
        <w:t>（１０</w:t>
      </w:r>
      <w:r w:rsidR="003C6B42">
        <w:rPr>
          <w:rFonts w:ascii="ＭＳ 明朝" w:hAnsi="ＭＳ 明朝" w:hint="eastAsia"/>
          <w:sz w:val="24"/>
        </w:rPr>
        <w:t>）運営者は貸付物件の現状を変更しようとするときは、あらかじめ文書をもって町の承諾を得ること。</w:t>
      </w:r>
      <w:r w:rsidR="00102FAB">
        <w:rPr>
          <w:rFonts w:ascii="ＭＳ 明朝" w:hAnsi="ＭＳ 明朝" w:hint="eastAsia"/>
          <w:sz w:val="24"/>
        </w:rPr>
        <w:t>なお、現状変更に係る設計、工事等は、運営者が自らの責任及び費用において実施するものとする。</w:t>
      </w:r>
    </w:p>
    <w:p w:rsidR="003C6B42" w:rsidRDefault="00144DCB" w:rsidP="00144DCB">
      <w:pPr>
        <w:ind w:left="480" w:hangingChars="200" w:hanging="480"/>
        <w:rPr>
          <w:rFonts w:ascii="ＭＳ 明朝" w:hAnsi="ＭＳ 明朝"/>
          <w:sz w:val="24"/>
        </w:rPr>
      </w:pPr>
      <w:r>
        <w:rPr>
          <w:rFonts w:ascii="ＭＳ 明朝" w:hAnsi="ＭＳ 明朝" w:hint="eastAsia"/>
          <w:sz w:val="24"/>
        </w:rPr>
        <w:t>（１１</w:t>
      </w:r>
      <w:r w:rsidR="00102FAB">
        <w:rPr>
          <w:rFonts w:ascii="ＭＳ 明朝" w:hAnsi="ＭＳ 明朝" w:hint="eastAsia"/>
          <w:sz w:val="24"/>
        </w:rPr>
        <w:t>）運営者が貸付契約の規程に違反したときは、町は条件を付して貸付契約を解除することができる。</w:t>
      </w:r>
    </w:p>
    <w:p w:rsidR="003C6B42" w:rsidRPr="00102FAB" w:rsidRDefault="00102FAB" w:rsidP="00144DCB">
      <w:pPr>
        <w:ind w:left="480" w:hangingChars="200" w:hanging="480"/>
        <w:rPr>
          <w:rFonts w:ascii="ＭＳ 明朝" w:hAnsi="ＭＳ 明朝"/>
          <w:sz w:val="24"/>
        </w:rPr>
      </w:pPr>
      <w:r>
        <w:rPr>
          <w:rFonts w:ascii="ＭＳ 明朝" w:hAnsi="ＭＳ 明朝" w:hint="eastAsia"/>
          <w:sz w:val="24"/>
        </w:rPr>
        <w:t>（１</w:t>
      </w:r>
      <w:r w:rsidR="00144DCB">
        <w:rPr>
          <w:rFonts w:ascii="ＭＳ 明朝" w:hAnsi="ＭＳ 明朝" w:hint="eastAsia"/>
          <w:sz w:val="24"/>
        </w:rPr>
        <w:t>２</w:t>
      </w:r>
      <w:r>
        <w:rPr>
          <w:rFonts w:ascii="ＭＳ 明朝" w:hAnsi="ＭＳ 明朝" w:hint="eastAsia"/>
          <w:sz w:val="24"/>
        </w:rPr>
        <w:t>）前号の規程による貸付契約の解除によって生じた損害については、町は賠償の責めを負わない。</w:t>
      </w:r>
    </w:p>
    <w:p w:rsidR="003C6B42" w:rsidRDefault="003C6B42" w:rsidP="000C5A1A">
      <w:pPr>
        <w:rPr>
          <w:rFonts w:ascii="ＭＳ 明朝" w:hAnsi="ＭＳ 明朝"/>
          <w:sz w:val="24"/>
        </w:rPr>
      </w:pPr>
    </w:p>
    <w:p w:rsidR="003C6B42" w:rsidRDefault="00FC4939" w:rsidP="000C5A1A">
      <w:pPr>
        <w:rPr>
          <w:rFonts w:ascii="ＭＳ 明朝" w:hAnsi="ＭＳ 明朝"/>
          <w:sz w:val="24"/>
        </w:rPr>
      </w:pPr>
      <w:r>
        <w:rPr>
          <w:rFonts w:ascii="ＭＳ 明朝" w:hAnsi="ＭＳ 明朝" w:hint="eastAsia"/>
          <w:sz w:val="24"/>
        </w:rPr>
        <w:t>４</w:t>
      </w:r>
      <w:r w:rsidR="001B15D5">
        <w:rPr>
          <w:rFonts w:ascii="ＭＳ 明朝" w:hAnsi="ＭＳ 明朝" w:hint="eastAsia"/>
          <w:sz w:val="24"/>
        </w:rPr>
        <w:t xml:space="preserve">　</w:t>
      </w:r>
      <w:r>
        <w:rPr>
          <w:rFonts w:ascii="ＭＳ 明朝" w:hAnsi="ＭＳ 明朝" w:hint="eastAsia"/>
          <w:sz w:val="24"/>
        </w:rPr>
        <w:t>参加資格</w:t>
      </w:r>
    </w:p>
    <w:p w:rsidR="00FC4939" w:rsidRDefault="00FC4939" w:rsidP="001B15D5">
      <w:pPr>
        <w:ind w:firstLineChars="200" w:firstLine="480"/>
        <w:rPr>
          <w:rFonts w:ascii="ＭＳ 明朝" w:hAnsi="ＭＳ 明朝"/>
          <w:sz w:val="24"/>
        </w:rPr>
      </w:pPr>
      <w:r>
        <w:rPr>
          <w:rFonts w:ascii="ＭＳ 明朝" w:hAnsi="ＭＳ 明朝" w:hint="eastAsia"/>
          <w:sz w:val="24"/>
        </w:rPr>
        <w:t>参加事業者は、次の要件を全て満たしていること。</w:t>
      </w:r>
    </w:p>
    <w:p w:rsidR="00FC4939" w:rsidRPr="001B15D5" w:rsidRDefault="001B15D5" w:rsidP="001B15D5">
      <w:pPr>
        <w:ind w:left="480" w:hangingChars="200" w:hanging="480"/>
        <w:rPr>
          <w:rFonts w:ascii="ＭＳ 明朝" w:hAnsi="ＭＳ 明朝"/>
          <w:sz w:val="24"/>
        </w:rPr>
      </w:pPr>
      <w:r>
        <w:rPr>
          <w:rFonts w:ascii="ＭＳ 明朝" w:hAnsi="ＭＳ 明朝" w:hint="eastAsia"/>
          <w:sz w:val="24"/>
        </w:rPr>
        <w:t>（１）</w:t>
      </w:r>
      <w:r w:rsidRPr="001B15D5">
        <w:rPr>
          <w:rFonts w:hint="eastAsia"/>
          <w:sz w:val="24"/>
        </w:rPr>
        <w:t>地方自治法施行令（昭和２２年政令第１６号）第１６７条の４の規定に該当</w:t>
      </w:r>
      <w:r>
        <w:rPr>
          <w:rFonts w:hint="eastAsia"/>
          <w:sz w:val="24"/>
        </w:rPr>
        <w:t>しないこと。</w:t>
      </w:r>
    </w:p>
    <w:p w:rsidR="00FC4939" w:rsidRPr="001B15D5" w:rsidRDefault="001B15D5" w:rsidP="000C5A1A">
      <w:pPr>
        <w:rPr>
          <w:rFonts w:ascii="ＭＳ 明朝" w:hAnsi="ＭＳ 明朝"/>
          <w:sz w:val="24"/>
        </w:rPr>
      </w:pPr>
      <w:r>
        <w:rPr>
          <w:rFonts w:ascii="ＭＳ 明朝" w:hAnsi="ＭＳ 明朝" w:hint="eastAsia"/>
          <w:sz w:val="24"/>
        </w:rPr>
        <w:t>（２）国税及び地方税を滞納していないこと。</w:t>
      </w:r>
    </w:p>
    <w:p w:rsidR="00FC4939" w:rsidRPr="001B15D5" w:rsidRDefault="001B15D5" w:rsidP="005C0C84">
      <w:pPr>
        <w:ind w:left="480" w:hangingChars="200" w:hanging="480"/>
        <w:rPr>
          <w:rFonts w:ascii="ＭＳ 明朝" w:hAnsi="ＭＳ 明朝"/>
          <w:sz w:val="24"/>
        </w:rPr>
      </w:pPr>
      <w:r>
        <w:rPr>
          <w:rFonts w:ascii="ＭＳ 明朝" w:hAnsi="ＭＳ 明朝" w:hint="eastAsia"/>
          <w:sz w:val="24"/>
        </w:rPr>
        <w:t>（３）</w:t>
      </w:r>
      <w:bookmarkStart w:id="5" w:name="OLE_LINK18"/>
      <w:r w:rsidRPr="001B15D5">
        <w:rPr>
          <w:rStyle w:val="cm"/>
          <w:rFonts w:hint="eastAsia"/>
          <w:sz w:val="24"/>
        </w:rPr>
        <w:t>坂祝町が行う契約からの暴力団排除に関する措置要綱</w:t>
      </w:r>
      <w:r>
        <w:rPr>
          <w:rStyle w:val="cm"/>
          <w:rFonts w:hint="eastAsia"/>
          <w:sz w:val="24"/>
        </w:rPr>
        <w:t>（平成２２年坂祝町</w:t>
      </w:r>
      <w:r w:rsidRPr="001B15D5">
        <w:rPr>
          <w:rStyle w:val="cm"/>
          <w:rFonts w:hint="eastAsia"/>
          <w:sz w:val="24"/>
        </w:rPr>
        <w:t>訓令第</w:t>
      </w:r>
      <w:r>
        <w:rPr>
          <w:rStyle w:val="cm"/>
          <w:rFonts w:hint="eastAsia"/>
          <w:sz w:val="24"/>
        </w:rPr>
        <w:t>２０</w:t>
      </w:r>
      <w:r w:rsidRPr="001B15D5">
        <w:rPr>
          <w:rStyle w:val="cm"/>
          <w:rFonts w:hint="eastAsia"/>
          <w:sz w:val="24"/>
        </w:rPr>
        <w:t>号</w:t>
      </w:r>
      <w:r>
        <w:rPr>
          <w:rStyle w:val="cm"/>
          <w:rFonts w:hint="eastAsia"/>
          <w:sz w:val="24"/>
        </w:rPr>
        <w:t>）別紙に掲げる排除措置要件のいずれにも該当しないこ</w:t>
      </w:r>
      <w:bookmarkEnd w:id="5"/>
      <w:r>
        <w:rPr>
          <w:rStyle w:val="cm"/>
          <w:rFonts w:hint="eastAsia"/>
          <w:sz w:val="24"/>
        </w:rPr>
        <w:t>と。</w:t>
      </w:r>
    </w:p>
    <w:p w:rsidR="00FC4939" w:rsidRPr="005C0C84" w:rsidRDefault="005C0C84" w:rsidP="005C0C84">
      <w:pPr>
        <w:ind w:left="480" w:hangingChars="200" w:hanging="480"/>
        <w:rPr>
          <w:rFonts w:ascii="ＭＳ 明朝" w:hAnsi="ＭＳ 明朝"/>
          <w:sz w:val="24"/>
        </w:rPr>
      </w:pPr>
      <w:r>
        <w:rPr>
          <w:rFonts w:ascii="ＭＳ 明朝" w:hAnsi="ＭＳ 明朝" w:hint="eastAsia"/>
          <w:sz w:val="24"/>
        </w:rPr>
        <w:t>（４）</w:t>
      </w:r>
      <w:bookmarkStart w:id="6" w:name="OLE_LINK4"/>
      <w:r w:rsidRPr="005C0C84">
        <w:rPr>
          <w:rFonts w:hint="eastAsia"/>
          <w:sz w:val="24"/>
        </w:rPr>
        <w:t>会社更生法</w:t>
      </w:r>
      <w:bookmarkEnd w:id="6"/>
      <w:r w:rsidRPr="005C0C84">
        <w:rPr>
          <w:rFonts w:hint="eastAsia"/>
          <w:sz w:val="24"/>
        </w:rPr>
        <w:t>（平成１４年法律第１５４号）に基づき更生手続開始の申立てがなされている者又は</w:t>
      </w:r>
      <w:bookmarkStart w:id="7" w:name="OLE_LINK5"/>
      <w:r w:rsidRPr="005C0C84">
        <w:rPr>
          <w:rFonts w:hint="eastAsia"/>
          <w:sz w:val="24"/>
        </w:rPr>
        <w:t>民事再生法</w:t>
      </w:r>
      <w:bookmarkEnd w:id="7"/>
      <w:r w:rsidRPr="005C0C84">
        <w:rPr>
          <w:rFonts w:hint="eastAsia"/>
          <w:sz w:val="24"/>
        </w:rPr>
        <w:t>（平成１１年法律第２２５号）に基づき再生手続開始の申立てがなされている者でないこと。ただし、会社更生法にあっては、更生手続開始の決定、民事再生法にあっては、再生手続開始の決定を受けてい</w:t>
      </w:r>
      <w:r>
        <w:rPr>
          <w:rFonts w:hint="eastAsia"/>
          <w:sz w:val="24"/>
        </w:rPr>
        <w:t>る者は除く。</w:t>
      </w:r>
    </w:p>
    <w:p w:rsidR="00FC4939" w:rsidRPr="005C0C84" w:rsidRDefault="00FC4939" w:rsidP="000C5A1A">
      <w:pPr>
        <w:rPr>
          <w:rFonts w:ascii="ＭＳ 明朝" w:hAnsi="ＭＳ 明朝"/>
          <w:sz w:val="24"/>
        </w:rPr>
      </w:pPr>
    </w:p>
    <w:p w:rsidR="00FC4939" w:rsidRPr="005C0C84" w:rsidRDefault="005C0C84" w:rsidP="000C5A1A">
      <w:pPr>
        <w:rPr>
          <w:rFonts w:ascii="ＭＳ 明朝" w:hAnsi="ＭＳ 明朝"/>
          <w:sz w:val="24"/>
        </w:rPr>
      </w:pPr>
      <w:r>
        <w:rPr>
          <w:rFonts w:ascii="ＭＳ 明朝" w:hAnsi="ＭＳ 明朝" w:hint="eastAsia"/>
          <w:sz w:val="24"/>
        </w:rPr>
        <w:t>５　失格要件</w:t>
      </w:r>
    </w:p>
    <w:p w:rsidR="00291ED7" w:rsidRPr="005C0C84" w:rsidRDefault="005C0C84" w:rsidP="005C0C84">
      <w:pPr>
        <w:ind w:leftChars="100" w:left="210" w:firstLineChars="100" w:firstLine="240"/>
        <w:rPr>
          <w:rFonts w:ascii="ＭＳ 明朝" w:hAnsi="ＭＳ 明朝"/>
          <w:sz w:val="24"/>
        </w:rPr>
      </w:pPr>
      <w:r w:rsidRPr="005C0C84">
        <w:rPr>
          <w:rFonts w:hint="eastAsia"/>
          <w:sz w:val="24"/>
        </w:rPr>
        <w:t>参加事業者が、参加表明書を提出してから運営者が決定されるまでの間に、次のいずれかに該当したときは、当該参加事業者を</w:t>
      </w:r>
      <w:r>
        <w:rPr>
          <w:rFonts w:hint="eastAsia"/>
          <w:sz w:val="24"/>
        </w:rPr>
        <w:t>失格とし、審査の対象から除外するものとする。この場合において、町</w:t>
      </w:r>
      <w:r w:rsidRPr="005C0C84">
        <w:rPr>
          <w:rFonts w:hint="eastAsia"/>
          <w:sz w:val="24"/>
        </w:rPr>
        <w:t>は当該参加事業者に対して、失格の理由を付して文書で通知するものとする</w:t>
      </w:r>
      <w:r>
        <w:rPr>
          <w:rFonts w:hint="eastAsia"/>
          <w:sz w:val="24"/>
        </w:rPr>
        <w:t>。</w:t>
      </w:r>
    </w:p>
    <w:p w:rsidR="005C0C84" w:rsidRPr="005C0C84" w:rsidRDefault="005C0C84" w:rsidP="005C0C84">
      <w:pPr>
        <w:rPr>
          <w:rFonts w:ascii="ＭＳ 明朝" w:hAnsi="ＭＳ 明朝"/>
          <w:sz w:val="24"/>
        </w:rPr>
      </w:pPr>
      <w:r>
        <w:rPr>
          <w:rFonts w:ascii="ＭＳ 明朝" w:hAnsi="ＭＳ 明朝" w:hint="eastAsia"/>
          <w:sz w:val="24"/>
        </w:rPr>
        <w:lastRenderedPageBreak/>
        <w:t>（１）</w:t>
      </w:r>
      <w:r w:rsidRPr="005C0C84">
        <w:rPr>
          <w:rFonts w:hint="eastAsia"/>
          <w:sz w:val="24"/>
        </w:rPr>
        <w:t>参加資格要件を満たさないこととなったとき。</w:t>
      </w:r>
    </w:p>
    <w:p w:rsidR="005C0C84" w:rsidRPr="005C0C84" w:rsidRDefault="005C0C84" w:rsidP="000C5A1A">
      <w:pPr>
        <w:rPr>
          <w:rFonts w:ascii="ＭＳ 明朝" w:hAnsi="ＭＳ 明朝"/>
          <w:sz w:val="24"/>
        </w:rPr>
      </w:pPr>
      <w:r>
        <w:rPr>
          <w:rFonts w:ascii="ＭＳ 明朝" w:hAnsi="ＭＳ 明朝" w:hint="eastAsia"/>
          <w:sz w:val="24"/>
        </w:rPr>
        <w:t>（２）</w:t>
      </w:r>
      <w:r w:rsidRPr="005C0C84">
        <w:rPr>
          <w:rFonts w:hint="eastAsia"/>
          <w:sz w:val="24"/>
        </w:rPr>
        <w:t>提出書類に記載すべき事項の全部又は一部が記載されていないとき</w:t>
      </w:r>
      <w:r>
        <w:rPr>
          <w:rFonts w:hint="eastAsia"/>
          <w:sz w:val="24"/>
        </w:rPr>
        <w:t>。</w:t>
      </w:r>
    </w:p>
    <w:p w:rsidR="005C0C84" w:rsidRDefault="005C0C84" w:rsidP="000C5A1A">
      <w:pPr>
        <w:rPr>
          <w:rFonts w:ascii="ＭＳ 明朝" w:hAnsi="ＭＳ 明朝"/>
          <w:sz w:val="24"/>
        </w:rPr>
      </w:pPr>
      <w:r>
        <w:rPr>
          <w:rFonts w:ascii="ＭＳ 明朝" w:hAnsi="ＭＳ 明朝" w:hint="eastAsia"/>
          <w:sz w:val="24"/>
        </w:rPr>
        <w:t>（３）</w:t>
      </w:r>
      <w:r w:rsidRPr="005C0C84">
        <w:rPr>
          <w:rFonts w:hint="eastAsia"/>
          <w:sz w:val="24"/>
        </w:rPr>
        <w:t>一つの参加事業者が複数の提案を行ったとき</w:t>
      </w:r>
      <w:r>
        <w:rPr>
          <w:rFonts w:hint="eastAsia"/>
          <w:sz w:val="24"/>
        </w:rPr>
        <w:t>。</w:t>
      </w:r>
    </w:p>
    <w:p w:rsidR="005C0C84" w:rsidRPr="005C0C84" w:rsidRDefault="005C0C84" w:rsidP="000C5A1A">
      <w:pPr>
        <w:rPr>
          <w:rFonts w:ascii="ＭＳ 明朝" w:hAnsi="ＭＳ 明朝"/>
          <w:sz w:val="24"/>
        </w:rPr>
      </w:pPr>
      <w:r>
        <w:rPr>
          <w:rFonts w:ascii="ＭＳ 明朝" w:hAnsi="ＭＳ 明朝" w:hint="eastAsia"/>
          <w:sz w:val="24"/>
        </w:rPr>
        <w:t>（４）</w:t>
      </w:r>
      <w:r w:rsidRPr="005C0C84">
        <w:rPr>
          <w:rFonts w:hint="eastAsia"/>
          <w:sz w:val="24"/>
        </w:rPr>
        <w:t>提案書等の作成に当たり、第三者の著作権を侵害する提案をしたとき</w:t>
      </w:r>
      <w:r>
        <w:rPr>
          <w:rFonts w:hint="eastAsia"/>
          <w:sz w:val="24"/>
        </w:rPr>
        <w:t>。</w:t>
      </w:r>
    </w:p>
    <w:p w:rsidR="005C0C84" w:rsidRDefault="005C0C84" w:rsidP="005C0C84">
      <w:pPr>
        <w:rPr>
          <w:rFonts w:ascii="ＭＳ 明朝" w:hAnsi="ＭＳ 明朝"/>
          <w:sz w:val="24"/>
        </w:rPr>
      </w:pPr>
      <w:r>
        <w:rPr>
          <w:rFonts w:ascii="ＭＳ 明朝" w:hAnsi="ＭＳ 明朝" w:hint="eastAsia"/>
          <w:sz w:val="24"/>
        </w:rPr>
        <w:t>（５）</w:t>
      </w:r>
      <w:r w:rsidRPr="005C0C84">
        <w:rPr>
          <w:rFonts w:hint="eastAsia"/>
          <w:sz w:val="24"/>
        </w:rPr>
        <w:t>参加表明書又は提案書等に虚偽の内容が記載されているとき。</w:t>
      </w:r>
    </w:p>
    <w:p w:rsidR="005C0C84" w:rsidRPr="005C0C84" w:rsidRDefault="005C0C84" w:rsidP="005C0C84">
      <w:pPr>
        <w:rPr>
          <w:rFonts w:ascii="ＭＳ 明朝" w:hAnsi="ＭＳ 明朝"/>
          <w:sz w:val="24"/>
        </w:rPr>
      </w:pPr>
      <w:r>
        <w:rPr>
          <w:rFonts w:ascii="ＭＳ 明朝" w:hAnsi="ＭＳ 明朝" w:hint="eastAsia"/>
          <w:sz w:val="24"/>
        </w:rPr>
        <w:t>（６）</w:t>
      </w:r>
      <w:r w:rsidRPr="005C0C84">
        <w:rPr>
          <w:rFonts w:hint="eastAsia"/>
          <w:sz w:val="24"/>
        </w:rPr>
        <w:t>参加事業者が不渡手形又は不渡小切手を出したとき。</w:t>
      </w:r>
    </w:p>
    <w:p w:rsidR="005C0C84" w:rsidRPr="005C0C84" w:rsidRDefault="005C0C84" w:rsidP="005C0C84">
      <w:pPr>
        <w:ind w:left="480" w:hangingChars="200" w:hanging="480"/>
        <w:rPr>
          <w:rFonts w:ascii="ＭＳ 明朝" w:hAnsi="ＭＳ 明朝"/>
          <w:sz w:val="24"/>
        </w:rPr>
      </w:pPr>
      <w:r>
        <w:rPr>
          <w:rFonts w:ascii="ＭＳ 明朝" w:hAnsi="ＭＳ 明朝" w:hint="eastAsia"/>
          <w:sz w:val="24"/>
        </w:rPr>
        <w:t>（７）</w:t>
      </w:r>
      <w:r w:rsidRPr="005C0C84">
        <w:rPr>
          <w:rFonts w:hint="eastAsia"/>
          <w:sz w:val="24"/>
        </w:rPr>
        <w:t>会社更生法の適用申請等により、契約の履行が困難と認められる状態に至っ</w:t>
      </w:r>
      <w:r>
        <w:rPr>
          <w:rFonts w:hint="eastAsia"/>
          <w:sz w:val="24"/>
        </w:rPr>
        <w:t>たとき。</w:t>
      </w:r>
    </w:p>
    <w:p w:rsidR="005C0C84" w:rsidRPr="005C0C84" w:rsidRDefault="005C0C84" w:rsidP="005C0C84">
      <w:pPr>
        <w:rPr>
          <w:rFonts w:ascii="ＭＳ 明朝" w:hAnsi="ＭＳ 明朝"/>
          <w:sz w:val="24"/>
        </w:rPr>
      </w:pPr>
      <w:r>
        <w:rPr>
          <w:rFonts w:ascii="ＭＳ 明朝" w:hAnsi="ＭＳ 明朝" w:hint="eastAsia"/>
          <w:sz w:val="24"/>
        </w:rPr>
        <w:t>（８）</w:t>
      </w:r>
      <w:r w:rsidRPr="005C0C84">
        <w:rPr>
          <w:rFonts w:hint="eastAsia"/>
          <w:sz w:val="24"/>
        </w:rPr>
        <w:t>審査の公平性に影響を与える行為があったとき。</w:t>
      </w:r>
    </w:p>
    <w:p w:rsidR="005C0C84" w:rsidRPr="005C0C84" w:rsidRDefault="005C0C84" w:rsidP="005C0C84">
      <w:pPr>
        <w:rPr>
          <w:rFonts w:ascii="ＭＳ 明朝" w:hAnsi="ＭＳ 明朝"/>
          <w:sz w:val="24"/>
        </w:rPr>
      </w:pPr>
      <w:r>
        <w:rPr>
          <w:rFonts w:ascii="ＭＳ 明朝" w:hAnsi="ＭＳ 明朝" w:hint="eastAsia"/>
          <w:sz w:val="24"/>
        </w:rPr>
        <w:t>（９）</w:t>
      </w:r>
      <w:r w:rsidRPr="005C0C84">
        <w:rPr>
          <w:rFonts w:hint="eastAsia"/>
          <w:sz w:val="24"/>
        </w:rPr>
        <w:t>著しく信義に反する行為があったとき。</w:t>
      </w:r>
    </w:p>
    <w:p w:rsidR="005C0C84" w:rsidRPr="005C0C84" w:rsidRDefault="005C0C84" w:rsidP="000C5A1A">
      <w:pPr>
        <w:rPr>
          <w:rFonts w:ascii="ＭＳ 明朝" w:hAnsi="ＭＳ 明朝"/>
          <w:sz w:val="24"/>
        </w:rPr>
      </w:pPr>
    </w:p>
    <w:p w:rsidR="005C0C84" w:rsidRDefault="00013D5B" w:rsidP="000C5A1A">
      <w:pPr>
        <w:rPr>
          <w:rFonts w:ascii="ＭＳ 明朝" w:hAnsi="ＭＳ 明朝"/>
          <w:sz w:val="24"/>
        </w:rPr>
      </w:pPr>
      <w:r>
        <w:rPr>
          <w:rFonts w:ascii="ＭＳ 明朝" w:hAnsi="ＭＳ 明朝" w:hint="eastAsia"/>
          <w:sz w:val="24"/>
        </w:rPr>
        <w:t>６　参加に関する留意事項</w:t>
      </w:r>
    </w:p>
    <w:p w:rsidR="005C0C84" w:rsidRDefault="00013D5B" w:rsidP="00013D5B">
      <w:pPr>
        <w:ind w:firstLineChars="200" w:firstLine="480"/>
        <w:rPr>
          <w:rFonts w:ascii="ＭＳ 明朝" w:hAnsi="ＭＳ 明朝"/>
          <w:sz w:val="24"/>
        </w:rPr>
      </w:pPr>
      <w:r>
        <w:rPr>
          <w:rFonts w:ascii="ＭＳ 明朝" w:hAnsi="ＭＳ 明朝" w:hint="eastAsia"/>
          <w:sz w:val="24"/>
        </w:rPr>
        <w:t>参加に関する留意事項は、次のとおりである。</w:t>
      </w:r>
    </w:p>
    <w:p w:rsidR="00013D5B" w:rsidRPr="00013D5B" w:rsidRDefault="00013D5B" w:rsidP="00013D5B">
      <w:pPr>
        <w:ind w:left="480" w:hangingChars="200" w:hanging="480"/>
        <w:rPr>
          <w:rFonts w:ascii="ＭＳ 明朝" w:hAnsi="ＭＳ 明朝"/>
          <w:sz w:val="24"/>
        </w:rPr>
      </w:pPr>
      <w:r>
        <w:rPr>
          <w:rFonts w:ascii="ＭＳ 明朝" w:hAnsi="ＭＳ 明朝" w:hint="eastAsia"/>
          <w:sz w:val="24"/>
        </w:rPr>
        <w:t>（１）</w:t>
      </w:r>
      <w:r w:rsidRPr="00013D5B">
        <w:rPr>
          <w:rFonts w:hint="eastAsia"/>
          <w:sz w:val="24"/>
        </w:rPr>
        <w:t>参加事業者は、提案書等の提出をもって本要領の記載内容を承諾したものと</w:t>
      </w:r>
      <w:r>
        <w:rPr>
          <w:rFonts w:hint="eastAsia"/>
          <w:sz w:val="24"/>
        </w:rPr>
        <w:t>みなす。</w:t>
      </w:r>
    </w:p>
    <w:p w:rsidR="00013D5B" w:rsidRPr="00013D5B" w:rsidRDefault="00013D5B" w:rsidP="00013D5B">
      <w:pPr>
        <w:rPr>
          <w:rFonts w:ascii="ＭＳ 明朝" w:hAnsi="ＭＳ 明朝"/>
          <w:sz w:val="24"/>
        </w:rPr>
      </w:pPr>
      <w:r>
        <w:rPr>
          <w:rFonts w:ascii="ＭＳ 明朝" w:hAnsi="ＭＳ 明朝" w:hint="eastAsia"/>
          <w:sz w:val="24"/>
        </w:rPr>
        <w:t>（２）</w:t>
      </w:r>
      <w:r w:rsidRPr="00013D5B">
        <w:rPr>
          <w:rFonts w:hint="eastAsia"/>
          <w:sz w:val="24"/>
        </w:rPr>
        <w:t>参加に関して必要な費用は、参加事業者の負担とする。</w:t>
      </w:r>
    </w:p>
    <w:p w:rsidR="00013D5B" w:rsidRPr="00013D5B" w:rsidRDefault="00013D5B" w:rsidP="00013D5B">
      <w:pPr>
        <w:ind w:left="480" w:hangingChars="200" w:hanging="480"/>
        <w:rPr>
          <w:rFonts w:ascii="ＭＳ 明朝" w:hAnsi="ＭＳ 明朝"/>
          <w:sz w:val="24"/>
        </w:rPr>
      </w:pPr>
      <w:r>
        <w:rPr>
          <w:rFonts w:ascii="ＭＳ 明朝" w:hAnsi="ＭＳ 明朝" w:hint="eastAsia"/>
          <w:sz w:val="24"/>
        </w:rPr>
        <w:t>（３）</w:t>
      </w:r>
      <w:r w:rsidRPr="00013D5B">
        <w:rPr>
          <w:rFonts w:hint="eastAsia"/>
          <w:sz w:val="24"/>
        </w:rPr>
        <w:t>本要領に基づき参加事業者から提出される提案書等の著作権は、当該参加事業者に</w:t>
      </w:r>
      <w:bookmarkStart w:id="8" w:name="OLE_LINK8"/>
      <w:r w:rsidRPr="00013D5B">
        <w:rPr>
          <w:rFonts w:hint="eastAsia"/>
          <w:sz w:val="24"/>
        </w:rPr>
        <w:t>帰属</w:t>
      </w:r>
      <w:bookmarkEnd w:id="8"/>
      <w:r w:rsidRPr="00013D5B">
        <w:rPr>
          <w:rFonts w:hint="eastAsia"/>
          <w:sz w:val="24"/>
        </w:rPr>
        <w:t>する。</w:t>
      </w:r>
    </w:p>
    <w:p w:rsidR="00013D5B" w:rsidRPr="00013D5B" w:rsidRDefault="00013D5B" w:rsidP="00013D5B">
      <w:pPr>
        <w:ind w:left="480" w:hangingChars="200" w:hanging="480"/>
        <w:rPr>
          <w:rFonts w:ascii="ＭＳ 明朝" w:hAnsi="ＭＳ 明朝"/>
          <w:sz w:val="24"/>
        </w:rPr>
      </w:pPr>
      <w:r>
        <w:rPr>
          <w:rFonts w:ascii="ＭＳ 明朝" w:hAnsi="ＭＳ 明朝" w:hint="eastAsia"/>
          <w:sz w:val="24"/>
        </w:rPr>
        <w:t>（４）</w:t>
      </w:r>
      <w:r>
        <w:rPr>
          <w:rFonts w:hint="eastAsia"/>
          <w:sz w:val="24"/>
        </w:rPr>
        <w:t>採用、不採用に関わらず、町</w:t>
      </w:r>
      <w:r w:rsidRPr="00013D5B">
        <w:rPr>
          <w:rFonts w:hint="eastAsia"/>
          <w:sz w:val="24"/>
        </w:rPr>
        <w:t>は本プロポーザルの報告及び公表等のために必要な場合は、提案書等の内容を無償で使用できる</w:t>
      </w:r>
      <w:r>
        <w:rPr>
          <w:rFonts w:hint="eastAsia"/>
          <w:sz w:val="24"/>
        </w:rPr>
        <w:t>。</w:t>
      </w:r>
    </w:p>
    <w:p w:rsidR="00013D5B" w:rsidRPr="00013D5B" w:rsidRDefault="00013D5B" w:rsidP="00013D5B">
      <w:pPr>
        <w:ind w:left="480" w:hangingChars="200" w:hanging="480"/>
        <w:rPr>
          <w:rFonts w:ascii="ＭＳ 明朝" w:hAnsi="ＭＳ 明朝"/>
          <w:sz w:val="24"/>
        </w:rPr>
      </w:pPr>
      <w:r>
        <w:rPr>
          <w:rFonts w:ascii="ＭＳ 明朝" w:hAnsi="ＭＳ 明朝" w:hint="eastAsia"/>
          <w:sz w:val="24"/>
        </w:rPr>
        <w:t>（５）</w:t>
      </w:r>
      <w:r w:rsidRPr="00013D5B">
        <w:rPr>
          <w:rFonts w:hint="eastAsia"/>
          <w:sz w:val="24"/>
        </w:rPr>
        <w:t>参加事業者は、本要領に基づき提</w:t>
      </w:r>
      <w:r>
        <w:rPr>
          <w:rFonts w:hint="eastAsia"/>
          <w:sz w:val="24"/>
        </w:rPr>
        <w:t>出した提案書等を、提出期間内に限り補正することができる。なお、町</w:t>
      </w:r>
      <w:r w:rsidRPr="00013D5B">
        <w:rPr>
          <w:rFonts w:hint="eastAsia"/>
          <w:sz w:val="24"/>
        </w:rPr>
        <w:t>は、提出された提案書等の返却はしない。</w:t>
      </w:r>
    </w:p>
    <w:p w:rsidR="00013D5B" w:rsidRPr="00013D5B" w:rsidRDefault="00013D5B" w:rsidP="00013D5B">
      <w:pPr>
        <w:ind w:left="480" w:hangingChars="200" w:hanging="480"/>
        <w:rPr>
          <w:rFonts w:ascii="ＭＳ 明朝" w:hAnsi="ＭＳ 明朝"/>
          <w:sz w:val="24"/>
        </w:rPr>
      </w:pPr>
      <w:r>
        <w:rPr>
          <w:rFonts w:ascii="ＭＳ 明朝" w:hAnsi="ＭＳ 明朝" w:hint="eastAsia"/>
          <w:sz w:val="24"/>
        </w:rPr>
        <w:t>（６）</w:t>
      </w:r>
      <w:r>
        <w:rPr>
          <w:rFonts w:hint="eastAsia"/>
          <w:sz w:val="24"/>
        </w:rPr>
        <w:t>町</w:t>
      </w:r>
      <w:r w:rsidRPr="00013D5B">
        <w:rPr>
          <w:rFonts w:hint="eastAsia"/>
          <w:sz w:val="24"/>
        </w:rPr>
        <w:t>が必要と認めるときは、参加事業者に対し追加書類の提出を求め、また、記載内容に関する聞き取り調査を行うことがある。</w:t>
      </w:r>
    </w:p>
    <w:p w:rsidR="00013D5B" w:rsidRPr="00013D5B" w:rsidRDefault="00013D5B" w:rsidP="00013D5B">
      <w:pPr>
        <w:ind w:left="480" w:hangingChars="200" w:hanging="480"/>
        <w:rPr>
          <w:rFonts w:ascii="ＭＳ 明朝" w:hAnsi="ＭＳ 明朝"/>
          <w:sz w:val="24"/>
        </w:rPr>
      </w:pPr>
      <w:r>
        <w:rPr>
          <w:rFonts w:ascii="ＭＳ 明朝" w:hAnsi="ＭＳ 明朝" w:hint="eastAsia"/>
          <w:sz w:val="24"/>
        </w:rPr>
        <w:t>（７）</w:t>
      </w:r>
      <w:r>
        <w:rPr>
          <w:rFonts w:hint="eastAsia"/>
          <w:sz w:val="24"/>
        </w:rPr>
        <w:t>町は、本プロポーザルに係る情報公開請求があったときは、坂祝町情報公開条例（平成１３年坂祝町条例第１</w:t>
      </w:r>
      <w:r w:rsidRPr="00013D5B">
        <w:rPr>
          <w:rFonts w:hint="eastAsia"/>
          <w:sz w:val="24"/>
        </w:rPr>
        <w:t>号）に基づき提案書等を公開することがある。</w:t>
      </w:r>
    </w:p>
    <w:p w:rsidR="005C0C84" w:rsidRPr="00013D5B" w:rsidRDefault="00013D5B" w:rsidP="00013D5B">
      <w:pPr>
        <w:rPr>
          <w:rFonts w:ascii="ＭＳ 明朝" w:hAnsi="ＭＳ 明朝"/>
          <w:sz w:val="24"/>
        </w:rPr>
      </w:pPr>
      <w:r>
        <w:rPr>
          <w:rFonts w:ascii="ＭＳ 明朝" w:hAnsi="ＭＳ 明朝" w:hint="eastAsia"/>
          <w:sz w:val="24"/>
        </w:rPr>
        <w:t>（８）</w:t>
      </w:r>
      <w:r w:rsidRPr="00013D5B">
        <w:rPr>
          <w:rFonts w:hint="eastAsia"/>
          <w:sz w:val="24"/>
        </w:rPr>
        <w:t>参加事業者が提案した内容は、実現を約束したものとみなす。</w:t>
      </w:r>
    </w:p>
    <w:p w:rsidR="00013D5B" w:rsidRDefault="00013D5B" w:rsidP="000C5A1A">
      <w:pPr>
        <w:rPr>
          <w:rFonts w:ascii="ＭＳ 明朝" w:hAnsi="ＭＳ 明朝"/>
          <w:sz w:val="24"/>
        </w:rPr>
      </w:pPr>
    </w:p>
    <w:p w:rsidR="005C0C84" w:rsidRDefault="00013D5B" w:rsidP="000C5A1A">
      <w:pPr>
        <w:rPr>
          <w:rFonts w:ascii="ＭＳ 明朝" w:hAnsi="ＭＳ 明朝"/>
          <w:sz w:val="24"/>
        </w:rPr>
      </w:pPr>
      <w:r>
        <w:rPr>
          <w:rFonts w:ascii="ＭＳ 明朝" w:hAnsi="ＭＳ 明朝" w:hint="eastAsia"/>
          <w:sz w:val="24"/>
        </w:rPr>
        <w:t>７　スケジュール</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2"/>
        <w:gridCol w:w="4610"/>
      </w:tblGrid>
      <w:tr w:rsidR="00013D5B" w:rsidTr="000011EA">
        <w:trPr>
          <w:trHeight w:val="358"/>
        </w:trPr>
        <w:tc>
          <w:tcPr>
            <w:tcW w:w="4462" w:type="dxa"/>
            <w:vAlign w:val="center"/>
          </w:tcPr>
          <w:p w:rsidR="00013D5B" w:rsidRDefault="00013D5B" w:rsidP="00013D5B">
            <w:pPr>
              <w:jc w:val="center"/>
              <w:rPr>
                <w:rFonts w:ascii="ＭＳ 明朝" w:hAnsi="ＭＳ 明朝"/>
                <w:sz w:val="24"/>
              </w:rPr>
            </w:pPr>
            <w:r>
              <w:rPr>
                <w:rFonts w:ascii="ＭＳ 明朝" w:hAnsi="ＭＳ 明朝" w:hint="eastAsia"/>
                <w:sz w:val="24"/>
              </w:rPr>
              <w:t>項　　　目</w:t>
            </w:r>
          </w:p>
        </w:tc>
        <w:tc>
          <w:tcPr>
            <w:tcW w:w="4610" w:type="dxa"/>
            <w:vAlign w:val="center"/>
          </w:tcPr>
          <w:p w:rsidR="00013D5B" w:rsidRDefault="00013D5B" w:rsidP="00013D5B">
            <w:pPr>
              <w:jc w:val="center"/>
              <w:rPr>
                <w:rFonts w:ascii="ＭＳ 明朝" w:hAnsi="ＭＳ 明朝"/>
                <w:sz w:val="24"/>
              </w:rPr>
            </w:pPr>
            <w:r>
              <w:rPr>
                <w:rFonts w:ascii="ＭＳ 明朝" w:hAnsi="ＭＳ 明朝" w:hint="eastAsia"/>
                <w:sz w:val="24"/>
              </w:rPr>
              <w:t>実施日・期限等</w:t>
            </w:r>
          </w:p>
        </w:tc>
      </w:tr>
      <w:tr w:rsidR="00013D5B" w:rsidTr="000011EA">
        <w:trPr>
          <w:trHeight w:val="705"/>
        </w:trPr>
        <w:tc>
          <w:tcPr>
            <w:tcW w:w="4462" w:type="dxa"/>
          </w:tcPr>
          <w:p w:rsidR="00013D5B" w:rsidRDefault="00013D5B" w:rsidP="000C5A1A">
            <w:pPr>
              <w:rPr>
                <w:rFonts w:ascii="ＭＳ 明朝" w:hAnsi="ＭＳ 明朝"/>
                <w:sz w:val="24"/>
              </w:rPr>
            </w:pPr>
            <w:bookmarkStart w:id="9" w:name="_Hlk227227170"/>
            <w:r>
              <w:rPr>
                <w:rFonts w:ascii="ＭＳ 明朝" w:hAnsi="ＭＳ 明朝" w:hint="eastAsia"/>
                <w:sz w:val="24"/>
              </w:rPr>
              <w:t>参加表明書、提案書等の提出期限</w:t>
            </w:r>
          </w:p>
        </w:tc>
        <w:tc>
          <w:tcPr>
            <w:tcW w:w="4610" w:type="dxa"/>
          </w:tcPr>
          <w:p w:rsidR="00013D5B" w:rsidRDefault="001E3CCB" w:rsidP="000C5A1A">
            <w:pPr>
              <w:rPr>
                <w:rFonts w:ascii="ＭＳ 明朝" w:hAnsi="ＭＳ 明朝"/>
                <w:sz w:val="24"/>
              </w:rPr>
            </w:pPr>
            <w:bookmarkStart w:id="10" w:name="OLE_LINK9"/>
            <w:r>
              <w:rPr>
                <w:rFonts w:ascii="ＭＳ 明朝" w:hAnsi="ＭＳ 明朝" w:hint="eastAsia"/>
                <w:sz w:val="24"/>
              </w:rPr>
              <w:t>令和８年５月２５日（月</w:t>
            </w:r>
            <w:r w:rsidR="000011EA">
              <w:rPr>
                <w:rFonts w:ascii="ＭＳ 明朝" w:hAnsi="ＭＳ 明朝" w:hint="eastAsia"/>
                <w:sz w:val="24"/>
              </w:rPr>
              <w:t>）午前９時から</w:t>
            </w:r>
          </w:p>
          <w:p w:rsidR="000011EA" w:rsidRDefault="001E3CCB" w:rsidP="000C5A1A">
            <w:pPr>
              <w:rPr>
                <w:rFonts w:ascii="ＭＳ 明朝" w:hAnsi="ＭＳ 明朝"/>
                <w:sz w:val="24"/>
              </w:rPr>
            </w:pPr>
            <w:r>
              <w:rPr>
                <w:rFonts w:ascii="ＭＳ 明朝" w:hAnsi="ＭＳ 明朝" w:hint="eastAsia"/>
                <w:sz w:val="24"/>
              </w:rPr>
              <w:t>令和８年６月　５</w:t>
            </w:r>
            <w:r w:rsidR="000011EA">
              <w:rPr>
                <w:rFonts w:ascii="ＭＳ 明朝" w:hAnsi="ＭＳ 明朝" w:hint="eastAsia"/>
                <w:sz w:val="24"/>
              </w:rPr>
              <w:t>日（金）午後５時まで</w:t>
            </w:r>
            <w:bookmarkEnd w:id="10"/>
          </w:p>
        </w:tc>
      </w:tr>
      <w:bookmarkEnd w:id="9"/>
      <w:tr w:rsidR="00013D5B" w:rsidTr="000011EA">
        <w:trPr>
          <w:trHeight w:val="675"/>
        </w:trPr>
        <w:tc>
          <w:tcPr>
            <w:tcW w:w="4462" w:type="dxa"/>
          </w:tcPr>
          <w:p w:rsidR="00013D5B" w:rsidRDefault="000011EA" w:rsidP="000C5A1A">
            <w:pPr>
              <w:rPr>
                <w:rFonts w:ascii="ＭＳ 明朝" w:hAnsi="ＭＳ 明朝"/>
                <w:sz w:val="24"/>
              </w:rPr>
            </w:pPr>
            <w:r>
              <w:rPr>
                <w:rFonts w:ascii="ＭＳ 明朝" w:hAnsi="ＭＳ 明朝" w:hint="eastAsia"/>
                <w:sz w:val="24"/>
              </w:rPr>
              <w:t>質問の受付</w:t>
            </w:r>
          </w:p>
        </w:tc>
        <w:tc>
          <w:tcPr>
            <w:tcW w:w="4610" w:type="dxa"/>
          </w:tcPr>
          <w:p w:rsidR="000011EA" w:rsidRDefault="001E3CCB" w:rsidP="000011EA">
            <w:pPr>
              <w:rPr>
                <w:rFonts w:ascii="ＭＳ 明朝" w:hAnsi="ＭＳ 明朝"/>
                <w:sz w:val="24"/>
              </w:rPr>
            </w:pPr>
            <w:bookmarkStart w:id="11" w:name="OLE_LINK10"/>
            <w:bookmarkStart w:id="12" w:name="OLE_LINK15"/>
            <w:r>
              <w:rPr>
                <w:rFonts w:ascii="ＭＳ 明朝" w:hAnsi="ＭＳ 明朝" w:hint="eastAsia"/>
                <w:sz w:val="24"/>
              </w:rPr>
              <w:t>令和８年５月２５日（月</w:t>
            </w:r>
            <w:r w:rsidR="000011EA">
              <w:rPr>
                <w:rFonts w:ascii="ＭＳ 明朝" w:hAnsi="ＭＳ 明朝" w:hint="eastAsia"/>
                <w:sz w:val="24"/>
              </w:rPr>
              <w:t>）</w:t>
            </w:r>
            <w:bookmarkEnd w:id="11"/>
            <w:r w:rsidR="000011EA">
              <w:rPr>
                <w:rFonts w:ascii="ＭＳ 明朝" w:hAnsi="ＭＳ 明朝" w:hint="eastAsia"/>
                <w:sz w:val="24"/>
              </w:rPr>
              <w:t>午前９時から</w:t>
            </w:r>
          </w:p>
          <w:p w:rsidR="00013D5B" w:rsidRDefault="001E3CCB" w:rsidP="000011EA">
            <w:pPr>
              <w:rPr>
                <w:rFonts w:ascii="ＭＳ 明朝" w:hAnsi="ＭＳ 明朝"/>
                <w:sz w:val="24"/>
              </w:rPr>
            </w:pPr>
            <w:r>
              <w:rPr>
                <w:rFonts w:ascii="ＭＳ 明朝" w:hAnsi="ＭＳ 明朝" w:hint="eastAsia"/>
                <w:sz w:val="24"/>
              </w:rPr>
              <w:t>令和８年５月２９</w:t>
            </w:r>
            <w:r w:rsidR="000011EA">
              <w:rPr>
                <w:rFonts w:ascii="ＭＳ 明朝" w:hAnsi="ＭＳ 明朝" w:hint="eastAsia"/>
                <w:sz w:val="24"/>
              </w:rPr>
              <w:t>日（金）午後５時まで</w:t>
            </w:r>
            <w:bookmarkEnd w:id="12"/>
          </w:p>
        </w:tc>
      </w:tr>
      <w:tr w:rsidR="00013D5B" w:rsidRPr="000011EA" w:rsidTr="000011EA">
        <w:trPr>
          <w:trHeight w:val="300"/>
        </w:trPr>
        <w:tc>
          <w:tcPr>
            <w:tcW w:w="4462" w:type="dxa"/>
          </w:tcPr>
          <w:p w:rsidR="00013D5B" w:rsidRDefault="000011EA" w:rsidP="000C5A1A">
            <w:pPr>
              <w:rPr>
                <w:rFonts w:ascii="ＭＳ 明朝" w:hAnsi="ＭＳ 明朝"/>
                <w:sz w:val="24"/>
              </w:rPr>
            </w:pPr>
            <w:r>
              <w:rPr>
                <w:rFonts w:ascii="ＭＳ 明朝" w:hAnsi="ＭＳ 明朝" w:hint="eastAsia"/>
                <w:sz w:val="24"/>
              </w:rPr>
              <w:t>質問への回答</w:t>
            </w:r>
            <w:r w:rsidR="0013284C">
              <w:rPr>
                <w:rFonts w:ascii="ＭＳ 明朝" w:hAnsi="ＭＳ 明朝" w:hint="eastAsia"/>
                <w:sz w:val="24"/>
              </w:rPr>
              <w:t>（最終）</w:t>
            </w:r>
          </w:p>
        </w:tc>
        <w:tc>
          <w:tcPr>
            <w:tcW w:w="4610" w:type="dxa"/>
          </w:tcPr>
          <w:p w:rsidR="00013D5B" w:rsidRDefault="001E3CCB" w:rsidP="000C5A1A">
            <w:pPr>
              <w:rPr>
                <w:rFonts w:ascii="ＭＳ 明朝" w:hAnsi="ＭＳ 明朝"/>
                <w:sz w:val="24"/>
              </w:rPr>
            </w:pPr>
            <w:bookmarkStart w:id="13" w:name="OLE_LINK11"/>
            <w:r>
              <w:rPr>
                <w:rFonts w:ascii="ＭＳ 明朝" w:hAnsi="ＭＳ 明朝" w:hint="eastAsia"/>
                <w:sz w:val="24"/>
              </w:rPr>
              <w:t>令和８年６月　２日（火</w:t>
            </w:r>
            <w:r w:rsidR="000011EA">
              <w:rPr>
                <w:rFonts w:ascii="ＭＳ 明朝" w:hAnsi="ＭＳ 明朝" w:hint="eastAsia"/>
                <w:sz w:val="24"/>
              </w:rPr>
              <w:t>）</w:t>
            </w:r>
            <w:bookmarkEnd w:id="13"/>
          </w:p>
        </w:tc>
      </w:tr>
      <w:tr w:rsidR="000011EA" w:rsidRPr="000011EA" w:rsidTr="000011EA">
        <w:trPr>
          <w:trHeight w:val="300"/>
        </w:trPr>
        <w:tc>
          <w:tcPr>
            <w:tcW w:w="4462" w:type="dxa"/>
          </w:tcPr>
          <w:p w:rsidR="000011EA" w:rsidRDefault="000011EA" w:rsidP="000C5A1A">
            <w:pPr>
              <w:rPr>
                <w:rFonts w:ascii="ＭＳ 明朝" w:hAnsi="ＭＳ 明朝"/>
                <w:sz w:val="24"/>
              </w:rPr>
            </w:pPr>
            <w:bookmarkStart w:id="14" w:name="_Hlk227160979"/>
            <w:r>
              <w:rPr>
                <w:rFonts w:ascii="ＭＳ 明朝" w:hAnsi="ＭＳ 明朝" w:hint="eastAsia"/>
                <w:sz w:val="24"/>
              </w:rPr>
              <w:t>第１次審査（書類審査）</w:t>
            </w:r>
          </w:p>
        </w:tc>
        <w:tc>
          <w:tcPr>
            <w:tcW w:w="4610" w:type="dxa"/>
          </w:tcPr>
          <w:p w:rsidR="000011EA" w:rsidRDefault="001E3CCB" w:rsidP="000C5A1A">
            <w:pPr>
              <w:rPr>
                <w:rFonts w:ascii="ＭＳ 明朝" w:hAnsi="ＭＳ 明朝"/>
                <w:sz w:val="24"/>
              </w:rPr>
            </w:pPr>
            <w:r>
              <w:rPr>
                <w:rFonts w:ascii="ＭＳ 明朝" w:hAnsi="ＭＳ 明朝" w:hint="eastAsia"/>
                <w:sz w:val="24"/>
              </w:rPr>
              <w:t>令和８年６月　８日（月</w:t>
            </w:r>
            <w:r w:rsidR="000011EA">
              <w:rPr>
                <w:rFonts w:ascii="ＭＳ 明朝" w:hAnsi="ＭＳ 明朝" w:hint="eastAsia"/>
                <w:sz w:val="24"/>
              </w:rPr>
              <w:t>）</w:t>
            </w:r>
          </w:p>
        </w:tc>
      </w:tr>
      <w:bookmarkEnd w:id="14"/>
      <w:tr w:rsidR="000011EA" w:rsidRPr="000011EA" w:rsidTr="000011EA">
        <w:trPr>
          <w:trHeight w:val="300"/>
        </w:trPr>
        <w:tc>
          <w:tcPr>
            <w:tcW w:w="4462" w:type="dxa"/>
          </w:tcPr>
          <w:p w:rsidR="000011EA" w:rsidRDefault="0013284C" w:rsidP="000011EA">
            <w:pPr>
              <w:rPr>
                <w:rFonts w:ascii="ＭＳ 明朝" w:hAnsi="ＭＳ 明朝"/>
                <w:sz w:val="24"/>
              </w:rPr>
            </w:pPr>
            <w:r>
              <w:rPr>
                <w:rFonts w:ascii="ＭＳ 明朝" w:hAnsi="ＭＳ 明朝" w:hint="eastAsia"/>
                <w:sz w:val="24"/>
              </w:rPr>
              <w:t>第２</w:t>
            </w:r>
            <w:r w:rsidR="000011EA">
              <w:rPr>
                <w:rFonts w:ascii="ＭＳ 明朝" w:hAnsi="ＭＳ 明朝" w:hint="eastAsia"/>
                <w:sz w:val="24"/>
              </w:rPr>
              <w:t>次審査</w:t>
            </w:r>
          </w:p>
          <w:p w:rsidR="000011EA" w:rsidRDefault="000011EA" w:rsidP="000011EA">
            <w:pPr>
              <w:rPr>
                <w:rFonts w:ascii="ＭＳ 明朝" w:hAnsi="ＭＳ 明朝"/>
                <w:sz w:val="24"/>
              </w:rPr>
            </w:pPr>
            <w:r>
              <w:rPr>
                <w:rFonts w:ascii="ＭＳ 明朝" w:hAnsi="ＭＳ 明朝" w:hint="eastAsia"/>
                <w:sz w:val="24"/>
              </w:rPr>
              <w:t>（</w:t>
            </w:r>
            <w:r w:rsidRPr="000011EA">
              <w:rPr>
                <w:sz w:val="22"/>
                <w:szCs w:val="22"/>
              </w:rPr>
              <w:t>プレゼンテーション及びヒアリング</w:t>
            </w:r>
            <w:r>
              <w:rPr>
                <w:rFonts w:ascii="ＭＳ 明朝" w:hAnsi="ＭＳ 明朝" w:hint="eastAsia"/>
                <w:sz w:val="24"/>
              </w:rPr>
              <w:t>）</w:t>
            </w:r>
          </w:p>
        </w:tc>
        <w:tc>
          <w:tcPr>
            <w:tcW w:w="4610" w:type="dxa"/>
          </w:tcPr>
          <w:p w:rsidR="000011EA" w:rsidRDefault="001E3CCB" w:rsidP="000011EA">
            <w:pPr>
              <w:rPr>
                <w:rFonts w:ascii="ＭＳ 明朝" w:hAnsi="ＭＳ 明朝"/>
                <w:sz w:val="24"/>
              </w:rPr>
            </w:pPr>
            <w:bookmarkStart w:id="15" w:name="OLE_LINK14"/>
            <w:r>
              <w:rPr>
                <w:rFonts w:ascii="ＭＳ 明朝" w:hAnsi="ＭＳ 明朝" w:hint="eastAsia"/>
                <w:sz w:val="24"/>
              </w:rPr>
              <w:t>令和８年６月１２日（金</w:t>
            </w:r>
            <w:r w:rsidR="000011EA">
              <w:rPr>
                <w:rFonts w:ascii="ＭＳ 明朝" w:hAnsi="ＭＳ 明朝" w:hint="eastAsia"/>
                <w:sz w:val="24"/>
              </w:rPr>
              <w:t>）</w:t>
            </w:r>
            <w:bookmarkEnd w:id="15"/>
            <w:r>
              <w:rPr>
                <w:rFonts w:ascii="ＭＳ 明朝" w:hAnsi="ＭＳ 明朝" w:hint="eastAsia"/>
                <w:sz w:val="24"/>
              </w:rPr>
              <w:t>（予定）</w:t>
            </w:r>
          </w:p>
        </w:tc>
      </w:tr>
      <w:tr w:rsidR="000011EA" w:rsidRPr="000011EA" w:rsidTr="000011EA">
        <w:trPr>
          <w:trHeight w:val="300"/>
        </w:trPr>
        <w:tc>
          <w:tcPr>
            <w:tcW w:w="4462" w:type="dxa"/>
          </w:tcPr>
          <w:p w:rsidR="000011EA" w:rsidRPr="000011EA" w:rsidRDefault="000011EA" w:rsidP="000011EA">
            <w:pPr>
              <w:pStyle w:val="Default"/>
              <w:ind w:left="393" w:hanging="393"/>
              <w:jc w:val="both"/>
            </w:pPr>
            <w:r>
              <w:rPr>
                <w:rFonts w:hint="eastAsia"/>
              </w:rPr>
              <w:t>最</w:t>
            </w:r>
            <w:r w:rsidRPr="000011EA">
              <w:rPr>
                <w:rFonts w:hint="eastAsia"/>
              </w:rPr>
              <w:t>優先候補者及び審査結果の公表・</w:t>
            </w:r>
            <w:r>
              <w:rPr>
                <w:rFonts w:hint="eastAsia"/>
              </w:rPr>
              <w:t>通知</w:t>
            </w:r>
          </w:p>
        </w:tc>
        <w:tc>
          <w:tcPr>
            <w:tcW w:w="4610" w:type="dxa"/>
          </w:tcPr>
          <w:p w:rsidR="000011EA" w:rsidRDefault="0013284C" w:rsidP="000011EA">
            <w:pPr>
              <w:rPr>
                <w:rFonts w:ascii="ＭＳ 明朝" w:hAnsi="ＭＳ 明朝"/>
                <w:sz w:val="24"/>
              </w:rPr>
            </w:pPr>
            <w:r>
              <w:rPr>
                <w:rFonts w:ascii="ＭＳ 明朝" w:hAnsi="ＭＳ 明朝" w:hint="eastAsia"/>
                <w:sz w:val="24"/>
              </w:rPr>
              <w:t>令和８年６月下旬</w:t>
            </w:r>
          </w:p>
        </w:tc>
      </w:tr>
      <w:tr w:rsidR="000011EA" w:rsidRPr="000011EA" w:rsidTr="000011EA">
        <w:trPr>
          <w:trHeight w:val="300"/>
        </w:trPr>
        <w:tc>
          <w:tcPr>
            <w:tcW w:w="4462" w:type="dxa"/>
          </w:tcPr>
          <w:p w:rsidR="000011EA" w:rsidRPr="000011EA" w:rsidRDefault="000011EA" w:rsidP="000011EA">
            <w:pPr>
              <w:pStyle w:val="Default"/>
              <w:ind w:left="393" w:hanging="393"/>
              <w:jc w:val="both"/>
            </w:pPr>
            <w:r w:rsidRPr="000011EA">
              <w:rPr>
                <w:rFonts w:hint="eastAsia"/>
              </w:rPr>
              <w:t>賃貸借契約の締結</w:t>
            </w:r>
            <w:r w:rsidRPr="000011EA">
              <w:t xml:space="preserve"> </w:t>
            </w:r>
          </w:p>
        </w:tc>
        <w:tc>
          <w:tcPr>
            <w:tcW w:w="4610" w:type="dxa"/>
          </w:tcPr>
          <w:p w:rsidR="000011EA" w:rsidRPr="000011EA" w:rsidRDefault="000011EA" w:rsidP="000011EA">
            <w:pPr>
              <w:pStyle w:val="Default"/>
              <w:ind w:left="393" w:hanging="393"/>
              <w:jc w:val="both"/>
            </w:pPr>
            <w:r>
              <w:rPr>
                <w:rFonts w:hint="eastAsia"/>
              </w:rPr>
              <w:t>令和８年７</w:t>
            </w:r>
            <w:r w:rsidRPr="000011EA">
              <w:rPr>
                <w:rFonts w:hint="eastAsia"/>
              </w:rPr>
              <w:t>月</w:t>
            </w:r>
            <w:r>
              <w:rPr>
                <w:rFonts w:hint="eastAsia"/>
              </w:rPr>
              <w:t>１日</w:t>
            </w:r>
            <w:r w:rsidRPr="000011EA">
              <w:rPr>
                <w:rFonts w:hint="eastAsia"/>
              </w:rPr>
              <w:t>（予定）</w:t>
            </w:r>
          </w:p>
        </w:tc>
      </w:tr>
    </w:tbl>
    <w:p w:rsidR="005C0C84" w:rsidRDefault="005C0C84" w:rsidP="000C5A1A">
      <w:pPr>
        <w:rPr>
          <w:rFonts w:ascii="ＭＳ 明朝" w:hAnsi="ＭＳ 明朝"/>
          <w:sz w:val="24"/>
        </w:rPr>
      </w:pPr>
    </w:p>
    <w:p w:rsidR="00013D5B" w:rsidRDefault="001112E1" w:rsidP="000C5A1A">
      <w:pPr>
        <w:rPr>
          <w:rFonts w:ascii="ＭＳ 明朝" w:hAnsi="ＭＳ 明朝"/>
          <w:sz w:val="24"/>
        </w:rPr>
      </w:pPr>
      <w:r>
        <w:rPr>
          <w:rFonts w:ascii="ＭＳ 明朝" w:hAnsi="ＭＳ 明朝" w:hint="eastAsia"/>
          <w:sz w:val="24"/>
        </w:rPr>
        <w:lastRenderedPageBreak/>
        <w:t>８　応募方法</w:t>
      </w:r>
    </w:p>
    <w:p w:rsidR="00E10181" w:rsidRDefault="001112E1" w:rsidP="00E10181">
      <w:pPr>
        <w:pStyle w:val="Default"/>
        <w:numPr>
          <w:ilvl w:val="0"/>
          <w:numId w:val="3"/>
        </w:numPr>
        <w:rPr>
          <w:rFonts w:ascii="ＭＳ 明朝" w:hAnsi="ＭＳ 明朝"/>
        </w:rPr>
      </w:pPr>
      <w:r w:rsidRPr="001112E1">
        <w:rPr>
          <w:rFonts w:ascii="ＭＳ 明朝" w:hAnsi="ＭＳ 明朝" w:hint="eastAsia"/>
        </w:rPr>
        <w:t>提出書類</w:t>
      </w:r>
    </w:p>
    <w:p w:rsidR="00E10181" w:rsidRDefault="00E10181" w:rsidP="00E10181">
      <w:pPr>
        <w:pStyle w:val="Default"/>
        <w:rPr>
          <w:rFonts w:ascii="ＭＳ 明朝" w:hAnsi="ＭＳ 明朝"/>
        </w:rPr>
      </w:pPr>
      <w:r>
        <w:rPr>
          <w:rFonts w:hint="eastAsia"/>
        </w:rPr>
        <w:t xml:space="preserve">　　</w:t>
      </w:r>
      <w:r w:rsidR="00D63719">
        <w:rPr>
          <w:rFonts w:hint="eastAsia"/>
        </w:rPr>
        <w:t>①</w:t>
      </w:r>
      <w:bookmarkStart w:id="16" w:name="OLE_LINK16"/>
      <w:r w:rsidR="00946CE7">
        <w:t>公募型プロポーザル方式</w:t>
      </w:r>
      <w:r>
        <w:t>参加表明書（様式第１号）</w:t>
      </w:r>
      <w:bookmarkEnd w:id="16"/>
    </w:p>
    <w:p w:rsidR="00E10181" w:rsidRPr="00E10181" w:rsidRDefault="00E10181" w:rsidP="00E10181">
      <w:pPr>
        <w:pStyle w:val="Default"/>
        <w:rPr>
          <w:rFonts w:ascii="ＭＳ 明朝" w:hAnsi="ＭＳ 明朝"/>
        </w:rPr>
      </w:pPr>
      <w:r>
        <w:rPr>
          <w:rFonts w:ascii="ＭＳ 明朝" w:hAnsi="ＭＳ 明朝" w:hint="eastAsia"/>
        </w:rPr>
        <w:t xml:space="preserve">　　</w:t>
      </w:r>
      <w:r w:rsidR="00D63719">
        <w:rPr>
          <w:rFonts w:ascii="ＭＳ 明朝" w:hAnsi="ＭＳ 明朝" w:hint="eastAsia"/>
        </w:rPr>
        <w:t>②</w:t>
      </w:r>
      <w:r w:rsidRPr="00E10181">
        <w:rPr>
          <w:rFonts w:hint="eastAsia"/>
        </w:rPr>
        <w:t>国税及び地方税に滞納がないことを明らかにする書類</w:t>
      </w:r>
    </w:p>
    <w:p w:rsidR="00E10181" w:rsidRPr="00E10181" w:rsidRDefault="001E3CCB" w:rsidP="00E10181">
      <w:pPr>
        <w:pStyle w:val="Default"/>
        <w:ind w:leftChars="300" w:left="870" w:hangingChars="100" w:hanging="240"/>
        <w:rPr>
          <w:rFonts w:ascii="ＭＳ 明朝" w:hAnsi="ＭＳ 明朝"/>
        </w:rPr>
      </w:pPr>
      <w:r>
        <w:rPr>
          <w:rFonts w:hint="eastAsia"/>
        </w:rPr>
        <w:t>※証明書は、募集の公告の日（令和８年５月２５日（月</w:t>
      </w:r>
      <w:r w:rsidR="00E10181" w:rsidRPr="00E10181">
        <w:rPr>
          <w:rFonts w:hint="eastAsia"/>
        </w:rPr>
        <w:t>））以後に交付された</w:t>
      </w:r>
      <w:r w:rsidR="00E10181">
        <w:rPr>
          <w:rFonts w:hint="eastAsia"/>
        </w:rPr>
        <w:t xml:space="preserve">　ものに限る。</w:t>
      </w:r>
    </w:p>
    <w:p w:rsidR="00E10181" w:rsidRDefault="00E10181" w:rsidP="00E10181">
      <w:pPr>
        <w:pStyle w:val="Default"/>
        <w:rPr>
          <w:rFonts w:ascii="ＭＳ 明朝" w:hAnsi="ＭＳ 明朝"/>
        </w:rPr>
      </w:pPr>
      <w:r>
        <w:rPr>
          <w:rFonts w:ascii="ＭＳ 明朝" w:hAnsi="ＭＳ 明朝" w:hint="eastAsia"/>
        </w:rPr>
        <w:t xml:space="preserve">　　</w:t>
      </w:r>
      <w:r w:rsidR="00D63719">
        <w:rPr>
          <w:rFonts w:ascii="ＭＳ 明朝" w:hAnsi="ＭＳ 明朝" w:hint="eastAsia"/>
        </w:rPr>
        <w:t>③</w:t>
      </w:r>
      <w:r>
        <w:rPr>
          <w:rFonts w:ascii="ＭＳ 明朝" w:hAnsi="ＭＳ 明朝" w:hint="eastAsia"/>
        </w:rPr>
        <w:t>誓約書（様式第２号）</w:t>
      </w:r>
    </w:p>
    <w:p w:rsidR="00E10181" w:rsidRDefault="00E10181" w:rsidP="00E10181">
      <w:pPr>
        <w:pStyle w:val="Default"/>
        <w:rPr>
          <w:rFonts w:ascii="ＭＳ 明朝" w:hAnsi="ＭＳ 明朝"/>
        </w:rPr>
      </w:pPr>
      <w:r>
        <w:rPr>
          <w:rFonts w:ascii="ＭＳ 明朝" w:hAnsi="ＭＳ 明朝" w:hint="eastAsia"/>
        </w:rPr>
        <w:t xml:space="preserve">　　</w:t>
      </w:r>
      <w:r w:rsidR="00D63719">
        <w:rPr>
          <w:rFonts w:ascii="ＭＳ 明朝" w:hAnsi="ＭＳ 明朝" w:hint="eastAsia"/>
        </w:rPr>
        <w:t>④</w:t>
      </w:r>
      <w:r>
        <w:rPr>
          <w:rFonts w:ascii="ＭＳ 明朝" w:hAnsi="ＭＳ 明朝" w:hint="eastAsia"/>
        </w:rPr>
        <w:t>履歴書（任意様式）</w:t>
      </w:r>
    </w:p>
    <w:p w:rsidR="00E10181" w:rsidRPr="00E10181" w:rsidRDefault="00E10181" w:rsidP="00E10181">
      <w:pPr>
        <w:pStyle w:val="Default"/>
        <w:ind w:firstLineChars="300" w:firstLine="720"/>
        <w:rPr>
          <w:rFonts w:ascii="ＭＳ 明朝" w:hAnsi="ＭＳ 明朝"/>
        </w:rPr>
      </w:pPr>
      <w:r>
        <w:rPr>
          <w:rFonts w:ascii="ＭＳ 明朝" w:hAnsi="ＭＳ 明朝" w:hint="eastAsia"/>
        </w:rPr>
        <w:t>※</w:t>
      </w:r>
      <w:r w:rsidRPr="00E10181">
        <w:rPr>
          <w:rFonts w:hint="eastAsia"/>
        </w:rPr>
        <w:t>法人の場合は履歴事項全部証明書</w:t>
      </w:r>
      <w:r w:rsidR="007C38BF">
        <w:rPr>
          <w:rFonts w:hint="eastAsia"/>
        </w:rPr>
        <w:t>。</w:t>
      </w:r>
    </w:p>
    <w:p w:rsidR="00D63719" w:rsidRDefault="00E10181" w:rsidP="00D63719">
      <w:pPr>
        <w:pStyle w:val="Default"/>
        <w:ind w:firstLineChars="300" w:firstLine="720"/>
      </w:pPr>
      <w:r w:rsidRPr="00E10181">
        <w:rPr>
          <w:rFonts w:ascii="ＭＳ 明朝" w:hAnsi="ＭＳ 明朝" w:hint="eastAsia"/>
        </w:rPr>
        <w:t>※</w:t>
      </w:r>
      <w:r w:rsidRPr="00E10181">
        <w:rPr>
          <w:rFonts w:hint="eastAsia"/>
        </w:rPr>
        <w:t>既に事業を開始している場合は事業の目的や、内容、その結果等を記載、</w:t>
      </w:r>
    </w:p>
    <w:p w:rsidR="00E10181" w:rsidRPr="00E10181" w:rsidRDefault="00E10181" w:rsidP="00D63719">
      <w:pPr>
        <w:pStyle w:val="Default"/>
        <w:ind w:firstLineChars="400" w:firstLine="960"/>
        <w:rPr>
          <w:rFonts w:ascii="ＭＳ 明朝" w:hAnsi="ＭＳ 明朝"/>
        </w:rPr>
      </w:pPr>
      <w:r w:rsidRPr="00E10181">
        <w:rPr>
          <w:rFonts w:hint="eastAsia"/>
        </w:rPr>
        <w:t>又は記載した書類を提出すること。</w:t>
      </w:r>
    </w:p>
    <w:p w:rsidR="00E10181" w:rsidRPr="00D63719" w:rsidRDefault="00D63719" w:rsidP="00D63719">
      <w:pPr>
        <w:pStyle w:val="Default"/>
        <w:ind w:firstLineChars="200" w:firstLine="480"/>
        <w:rPr>
          <w:rFonts w:ascii="ＭＳ 明朝" w:hAnsi="ＭＳ 明朝"/>
        </w:rPr>
      </w:pPr>
      <w:r>
        <w:rPr>
          <w:rFonts w:ascii="ＭＳ 明朝" w:hAnsi="ＭＳ 明朝" w:hint="eastAsia"/>
        </w:rPr>
        <w:t>⑤企画提案書（任意様式）</w:t>
      </w:r>
    </w:p>
    <w:p w:rsidR="00D63719" w:rsidRPr="009F11EE" w:rsidRDefault="00D63719" w:rsidP="00D63719">
      <w:pPr>
        <w:pStyle w:val="Default"/>
        <w:ind w:firstLineChars="300" w:firstLine="720"/>
        <w:rPr>
          <w:color w:val="auto"/>
        </w:rPr>
      </w:pPr>
      <w:r w:rsidRPr="009F11EE">
        <w:rPr>
          <w:rFonts w:ascii="ＭＳ 明朝" w:hAnsi="ＭＳ 明朝" w:hint="eastAsia"/>
          <w:color w:val="auto"/>
        </w:rPr>
        <w:t>※</w:t>
      </w:r>
      <w:r w:rsidRPr="009F11EE">
        <w:rPr>
          <w:rFonts w:hint="eastAsia"/>
          <w:color w:val="auto"/>
        </w:rPr>
        <w:t>提案書は、次に掲げる事項を記載し、「１４</w:t>
      </w:r>
      <w:r w:rsidRPr="009F11EE">
        <w:rPr>
          <w:color w:val="auto"/>
        </w:rPr>
        <w:t xml:space="preserve"> </w:t>
      </w:r>
      <w:r w:rsidRPr="009F11EE">
        <w:rPr>
          <w:rFonts w:hint="eastAsia"/>
          <w:color w:val="auto"/>
        </w:rPr>
        <w:t>審査基準」の評価基準に沿っ</w:t>
      </w:r>
    </w:p>
    <w:p w:rsidR="00E10181" w:rsidRPr="009F11EE" w:rsidRDefault="00D63719" w:rsidP="00D63719">
      <w:pPr>
        <w:pStyle w:val="Default"/>
        <w:ind w:firstLineChars="400" w:firstLine="960"/>
        <w:rPr>
          <w:rFonts w:ascii="ＭＳ 明朝" w:hAnsi="ＭＳ 明朝"/>
          <w:color w:val="auto"/>
        </w:rPr>
      </w:pPr>
      <w:r w:rsidRPr="009F11EE">
        <w:rPr>
          <w:rFonts w:hint="eastAsia"/>
          <w:color w:val="auto"/>
        </w:rPr>
        <w:t>た提案内容とすること。</w:t>
      </w:r>
    </w:p>
    <w:p w:rsidR="00E10181" w:rsidRPr="009F11EE" w:rsidRDefault="00D63719" w:rsidP="00D63719">
      <w:pPr>
        <w:pStyle w:val="Default"/>
        <w:rPr>
          <w:rFonts w:ascii="ＭＳ 明朝" w:hAnsi="ＭＳ 明朝"/>
          <w:color w:val="auto"/>
        </w:rPr>
      </w:pPr>
      <w:r w:rsidRPr="009F11EE">
        <w:rPr>
          <w:rFonts w:ascii="ＭＳ 明朝" w:hAnsi="ＭＳ 明朝" w:hint="eastAsia"/>
          <w:color w:val="auto"/>
        </w:rPr>
        <w:t xml:space="preserve">　　　ア　</w:t>
      </w:r>
      <w:r w:rsidRPr="009F11EE">
        <w:rPr>
          <w:rFonts w:hint="eastAsia"/>
          <w:color w:val="auto"/>
        </w:rPr>
        <w:t>施設の活用方法、事業内容、コンセプト</w:t>
      </w:r>
    </w:p>
    <w:p w:rsidR="00E10181" w:rsidRPr="009F11EE" w:rsidRDefault="00D63719" w:rsidP="00D63719">
      <w:pPr>
        <w:pStyle w:val="Default"/>
        <w:rPr>
          <w:color w:val="auto"/>
        </w:rPr>
      </w:pPr>
      <w:r w:rsidRPr="009F11EE">
        <w:rPr>
          <w:rFonts w:ascii="ＭＳ 明朝" w:hAnsi="ＭＳ 明朝" w:hint="eastAsia"/>
          <w:color w:val="auto"/>
        </w:rPr>
        <w:t xml:space="preserve">　　　イ　</w:t>
      </w:r>
      <w:r w:rsidRPr="009F11EE">
        <w:rPr>
          <w:rFonts w:hint="eastAsia"/>
          <w:color w:val="auto"/>
        </w:rPr>
        <w:t>運営体系（運営日、運営時間等）</w:t>
      </w:r>
    </w:p>
    <w:p w:rsidR="00024D3B" w:rsidRPr="009F11EE" w:rsidRDefault="00024D3B" w:rsidP="00D63719">
      <w:pPr>
        <w:pStyle w:val="Default"/>
        <w:rPr>
          <w:color w:val="auto"/>
        </w:rPr>
      </w:pPr>
      <w:r w:rsidRPr="009F11EE">
        <w:rPr>
          <w:rFonts w:hint="eastAsia"/>
          <w:color w:val="auto"/>
        </w:rPr>
        <w:t xml:space="preserve">　　　ウ　経営能力</w:t>
      </w:r>
    </w:p>
    <w:p w:rsidR="00024D3B" w:rsidRPr="009F11EE" w:rsidRDefault="00024D3B" w:rsidP="00D63719">
      <w:pPr>
        <w:pStyle w:val="Default"/>
        <w:rPr>
          <w:rFonts w:ascii="ＭＳ 明朝" w:hAnsi="ＭＳ 明朝"/>
          <w:color w:val="auto"/>
        </w:rPr>
      </w:pPr>
      <w:r w:rsidRPr="009F11EE">
        <w:rPr>
          <w:rFonts w:hint="eastAsia"/>
          <w:color w:val="auto"/>
        </w:rPr>
        <w:t xml:space="preserve">　　　エ　事業所に関すること</w:t>
      </w:r>
    </w:p>
    <w:p w:rsidR="00E10181" w:rsidRDefault="00D63719" w:rsidP="00E10181">
      <w:pPr>
        <w:pStyle w:val="Default"/>
        <w:rPr>
          <w:rFonts w:ascii="ＭＳ 明朝" w:hAnsi="ＭＳ 明朝"/>
        </w:rPr>
      </w:pPr>
      <w:r>
        <w:rPr>
          <w:rFonts w:ascii="ＭＳ 明朝" w:hAnsi="ＭＳ 明朝" w:hint="eastAsia"/>
        </w:rPr>
        <w:t xml:space="preserve">　　⑥会社案内等のパンフレット</w:t>
      </w:r>
    </w:p>
    <w:p w:rsidR="00E10181" w:rsidRDefault="00D63719" w:rsidP="00D63719">
      <w:pPr>
        <w:pStyle w:val="Default"/>
        <w:rPr>
          <w:rFonts w:ascii="ＭＳ 明朝" w:hAnsi="ＭＳ 明朝"/>
        </w:rPr>
      </w:pPr>
      <w:r>
        <w:rPr>
          <w:rFonts w:ascii="ＭＳ 明朝" w:hAnsi="ＭＳ 明朝" w:hint="eastAsia"/>
        </w:rPr>
        <w:t xml:space="preserve">　　　※</w:t>
      </w:r>
      <w:r w:rsidRPr="00D63719">
        <w:rPr>
          <w:rFonts w:hint="eastAsia"/>
        </w:rPr>
        <w:t>パンフレットがない場合は、提出不要とする。</w:t>
      </w:r>
    </w:p>
    <w:p w:rsidR="00D63719" w:rsidRDefault="00320614" w:rsidP="00E10181">
      <w:pPr>
        <w:pStyle w:val="Default"/>
        <w:rPr>
          <w:rFonts w:ascii="ＭＳ 明朝" w:hAnsi="ＭＳ 明朝"/>
        </w:rPr>
      </w:pPr>
      <w:r>
        <w:rPr>
          <w:rFonts w:ascii="ＭＳ 明朝" w:hAnsi="ＭＳ 明朝" w:hint="eastAsia"/>
        </w:rPr>
        <w:t>（２）提出部数</w:t>
      </w:r>
    </w:p>
    <w:p w:rsidR="00D63719" w:rsidRDefault="00320614" w:rsidP="00320614">
      <w:pPr>
        <w:pStyle w:val="Default"/>
        <w:ind w:firstLineChars="300" w:firstLine="720"/>
        <w:rPr>
          <w:rFonts w:ascii="ＭＳ 明朝" w:hAnsi="ＭＳ 明朝"/>
        </w:rPr>
      </w:pPr>
      <w:r>
        <w:rPr>
          <w:rFonts w:ascii="ＭＳ 明朝" w:hAnsi="ＭＳ 明朝" w:hint="eastAsia"/>
        </w:rPr>
        <w:t>６部（正本１部、副本５部：Ａ４版、頁制限なし。カラー印刷可。）</w:t>
      </w:r>
    </w:p>
    <w:p w:rsidR="00320614" w:rsidRDefault="00320614" w:rsidP="00320614">
      <w:pPr>
        <w:pStyle w:val="Default"/>
        <w:ind w:leftChars="300" w:left="870" w:hangingChars="100" w:hanging="240"/>
        <w:rPr>
          <w:rFonts w:ascii="ＭＳ 明朝" w:hAnsi="ＭＳ 明朝"/>
        </w:rPr>
      </w:pPr>
      <w:r>
        <w:rPr>
          <w:rFonts w:ascii="ＭＳ 明朝" w:hAnsi="ＭＳ 明朝" w:hint="eastAsia"/>
        </w:rPr>
        <w:t>※６部のうち、正本（１部）以外の副本（５部）には、参加事業者が特定で　きる語句及びマーク等を記載してはならない。</w:t>
      </w:r>
    </w:p>
    <w:p w:rsidR="00320614" w:rsidRDefault="00320614" w:rsidP="00E10181">
      <w:pPr>
        <w:pStyle w:val="Default"/>
        <w:rPr>
          <w:rFonts w:ascii="ＭＳ 明朝" w:hAnsi="ＭＳ 明朝"/>
        </w:rPr>
      </w:pPr>
      <w:r>
        <w:rPr>
          <w:rFonts w:ascii="ＭＳ 明朝" w:hAnsi="ＭＳ 明朝" w:hint="eastAsia"/>
        </w:rPr>
        <w:t>（３）提出期間</w:t>
      </w:r>
    </w:p>
    <w:p w:rsidR="00320614" w:rsidRDefault="00312662" w:rsidP="00320614">
      <w:pPr>
        <w:ind w:firstLineChars="300" w:firstLine="720"/>
        <w:jc w:val="left"/>
        <w:rPr>
          <w:rFonts w:ascii="ＭＳ 明朝" w:hAnsi="ＭＳ 明朝"/>
          <w:sz w:val="24"/>
        </w:rPr>
      </w:pPr>
      <w:r>
        <w:rPr>
          <w:rFonts w:ascii="ＭＳ 明朝" w:hAnsi="ＭＳ 明朝" w:hint="eastAsia"/>
          <w:sz w:val="24"/>
        </w:rPr>
        <w:t>令和８年５月２５日（月</w:t>
      </w:r>
      <w:r w:rsidR="00320614">
        <w:rPr>
          <w:rFonts w:ascii="ＭＳ 明朝" w:hAnsi="ＭＳ 明朝" w:hint="eastAsia"/>
          <w:sz w:val="24"/>
        </w:rPr>
        <w:t>）午前９時から</w:t>
      </w:r>
    </w:p>
    <w:p w:rsidR="003D5967" w:rsidRDefault="00312662" w:rsidP="009F11EE">
      <w:pPr>
        <w:pStyle w:val="Default"/>
        <w:ind w:firstLineChars="300" w:firstLine="720"/>
        <w:rPr>
          <w:rFonts w:ascii="ＭＳ 明朝" w:hAnsi="ＭＳ 明朝"/>
        </w:rPr>
      </w:pPr>
      <w:r>
        <w:rPr>
          <w:rFonts w:ascii="ＭＳ 明朝" w:hAnsi="ＭＳ 明朝" w:hint="eastAsia"/>
        </w:rPr>
        <w:t>令和８年６月　５</w:t>
      </w:r>
      <w:r w:rsidR="00320614">
        <w:rPr>
          <w:rFonts w:ascii="ＭＳ 明朝" w:hAnsi="ＭＳ 明朝" w:hint="eastAsia"/>
        </w:rPr>
        <w:t>日（金）午後５時まで</w:t>
      </w:r>
    </w:p>
    <w:p w:rsidR="00320614" w:rsidRDefault="00320614" w:rsidP="00E10181">
      <w:pPr>
        <w:pStyle w:val="Default"/>
        <w:rPr>
          <w:rFonts w:ascii="ＭＳ 明朝" w:hAnsi="ＭＳ 明朝"/>
        </w:rPr>
      </w:pPr>
      <w:r>
        <w:rPr>
          <w:rFonts w:ascii="ＭＳ 明朝" w:hAnsi="ＭＳ 明朝" w:hint="eastAsia"/>
        </w:rPr>
        <w:t>（４）提出先及び問い合わせ先</w:t>
      </w:r>
    </w:p>
    <w:p w:rsidR="00D63719" w:rsidRPr="00D63719" w:rsidRDefault="00320614" w:rsidP="003D5967">
      <w:pPr>
        <w:pStyle w:val="Default"/>
        <w:ind w:firstLineChars="300" w:firstLine="720"/>
        <w:rPr>
          <w:rFonts w:ascii="ＭＳ 明朝" w:hAnsi="ＭＳ 明朝"/>
        </w:rPr>
      </w:pPr>
      <w:r>
        <w:rPr>
          <w:rFonts w:ascii="ＭＳ 明朝" w:hAnsi="ＭＳ 明朝" w:hint="eastAsia"/>
        </w:rPr>
        <w:t>坂祝町福祉課福祉係（坂祝町役場２階）</w:t>
      </w:r>
    </w:p>
    <w:p w:rsidR="00E10181" w:rsidRDefault="003D5967" w:rsidP="003D5967">
      <w:pPr>
        <w:pStyle w:val="Default"/>
        <w:ind w:firstLineChars="300" w:firstLine="720"/>
        <w:rPr>
          <w:rFonts w:ascii="ＭＳ 明朝" w:hAnsi="ＭＳ 明朝"/>
        </w:rPr>
      </w:pPr>
      <w:r>
        <w:rPr>
          <w:rFonts w:ascii="ＭＳ 明朝" w:hAnsi="ＭＳ 明朝" w:hint="eastAsia"/>
        </w:rPr>
        <w:t>〒５０５－８５０１　岐阜県加茂郡坂祝町取組４６番地１８</w:t>
      </w:r>
    </w:p>
    <w:p w:rsidR="003D5967" w:rsidRDefault="003D5967" w:rsidP="003D5967">
      <w:pPr>
        <w:pStyle w:val="Default"/>
        <w:ind w:firstLineChars="300" w:firstLine="720"/>
        <w:rPr>
          <w:rFonts w:ascii="ＭＳ 明朝" w:hAnsi="ＭＳ 明朝"/>
        </w:rPr>
      </w:pPr>
      <w:bookmarkStart w:id="17" w:name="OLE_LINK12"/>
      <w:r>
        <w:rPr>
          <w:rFonts w:ascii="ＭＳ 明朝" w:hAnsi="ＭＳ 明朝" w:hint="eastAsia"/>
        </w:rPr>
        <w:t>ＴＥＬ：０５７４－６６－２４０６</w:t>
      </w:r>
      <w:bookmarkEnd w:id="17"/>
    </w:p>
    <w:p w:rsidR="003D5967" w:rsidRDefault="003D5967" w:rsidP="003D5967">
      <w:pPr>
        <w:pStyle w:val="Default"/>
        <w:ind w:firstLineChars="350" w:firstLine="840"/>
        <w:rPr>
          <w:rFonts w:ascii="ＭＳ 明朝" w:hAnsi="ＭＳ 明朝"/>
        </w:rPr>
      </w:pPr>
      <w:bookmarkStart w:id="18" w:name="OLE_LINK13"/>
      <w:r>
        <w:rPr>
          <w:rFonts w:ascii="ＭＳ 明朝" w:hAnsi="ＭＳ 明朝" w:hint="eastAsia"/>
        </w:rPr>
        <w:t>E－mail：</w:t>
      </w:r>
      <w:r w:rsidRPr="003D5967">
        <w:rPr>
          <w:rFonts w:ascii="ＭＳ 明朝" w:hAnsi="ＭＳ 明朝"/>
        </w:rPr>
        <w:t>fukushi@town.sakahogi.gifu.jp</w:t>
      </w:r>
      <w:bookmarkEnd w:id="18"/>
    </w:p>
    <w:p w:rsidR="003D5967" w:rsidRDefault="003D5967" w:rsidP="00E10181">
      <w:pPr>
        <w:pStyle w:val="Default"/>
        <w:rPr>
          <w:rFonts w:ascii="ＭＳ 明朝" w:hAnsi="ＭＳ 明朝"/>
        </w:rPr>
      </w:pPr>
      <w:r>
        <w:rPr>
          <w:rFonts w:ascii="ＭＳ 明朝" w:hAnsi="ＭＳ 明朝" w:hint="eastAsia"/>
        </w:rPr>
        <w:t>（５）提出方法</w:t>
      </w:r>
    </w:p>
    <w:p w:rsidR="003D5967" w:rsidRPr="003D5967" w:rsidRDefault="003D5967" w:rsidP="003D5967">
      <w:pPr>
        <w:pStyle w:val="Default"/>
        <w:ind w:leftChars="200" w:left="420" w:firstLineChars="100" w:firstLine="240"/>
        <w:rPr>
          <w:rFonts w:ascii="ＭＳ 明朝" w:hAnsi="ＭＳ 明朝"/>
        </w:rPr>
      </w:pPr>
      <w:r>
        <w:rPr>
          <w:rFonts w:ascii="ＭＳ 明朝" w:hAnsi="ＭＳ 明朝" w:hint="eastAsia"/>
        </w:rPr>
        <w:t>提出先へ直接持参（</w:t>
      </w:r>
      <w:r>
        <w:t>土日祝日を除く午前９時から午後５時まで</w:t>
      </w:r>
      <w:r>
        <w:rPr>
          <w:rFonts w:hint="eastAsia"/>
        </w:rPr>
        <w:t>）又は郵送（受取日時及び配達されたことが証明できる方法とし、</w:t>
      </w:r>
      <w:r w:rsidRPr="003D5967">
        <w:rPr>
          <w:rFonts w:hint="eastAsia"/>
        </w:rPr>
        <w:t>提出期限までに送付物の到着確認を電話により行うこと</w:t>
      </w:r>
      <w:r>
        <w:rPr>
          <w:rFonts w:hint="eastAsia"/>
        </w:rPr>
        <w:t>と。）により提出</w:t>
      </w:r>
      <w:r w:rsidR="007C38BF">
        <w:rPr>
          <w:rFonts w:hint="eastAsia"/>
        </w:rPr>
        <w:t>。</w:t>
      </w:r>
    </w:p>
    <w:p w:rsidR="003D5967" w:rsidRPr="003D5967" w:rsidRDefault="003D5967" w:rsidP="00E10181">
      <w:pPr>
        <w:pStyle w:val="Default"/>
        <w:rPr>
          <w:rFonts w:ascii="ＭＳ 明朝" w:hAnsi="ＭＳ 明朝"/>
        </w:rPr>
      </w:pPr>
      <w:r>
        <w:rPr>
          <w:rFonts w:ascii="ＭＳ 明朝" w:hAnsi="ＭＳ 明朝" w:hint="eastAsia"/>
        </w:rPr>
        <w:t>（６）参加資格の確認（提出書類確認）</w:t>
      </w:r>
    </w:p>
    <w:p w:rsidR="003D5967" w:rsidRPr="003D5967" w:rsidRDefault="003D5967" w:rsidP="003D5967">
      <w:pPr>
        <w:pStyle w:val="Default"/>
        <w:ind w:leftChars="200" w:left="420" w:firstLineChars="100" w:firstLine="240"/>
        <w:rPr>
          <w:rFonts w:ascii="ＭＳ 明朝" w:hAnsi="ＭＳ 明朝"/>
        </w:rPr>
      </w:pPr>
      <w:r>
        <w:rPr>
          <w:rFonts w:ascii="ＭＳ 明朝" w:hAnsi="ＭＳ 明朝" w:hint="eastAsia"/>
        </w:rPr>
        <w:t>町は、提出された書類から参加資格の有無を確認し、参加資格</w:t>
      </w:r>
      <w:r w:rsidRPr="003D5967">
        <w:rPr>
          <w:rFonts w:ascii="ＭＳ 明朝" w:hAnsi="ＭＳ 明朝" w:hint="eastAsia"/>
        </w:rPr>
        <w:t>を</w:t>
      </w:r>
      <w:r>
        <w:rPr>
          <w:rFonts w:hint="eastAsia"/>
        </w:rPr>
        <w:t>有しない事業者</w:t>
      </w:r>
      <w:r w:rsidR="00312662">
        <w:rPr>
          <w:rFonts w:hint="eastAsia"/>
        </w:rPr>
        <w:t>に対しては、その結果を令和８年６月８日（月</w:t>
      </w:r>
      <w:r w:rsidRPr="003D5967">
        <w:rPr>
          <w:rFonts w:hint="eastAsia"/>
        </w:rPr>
        <w:t>）までに書面により通知（発送）する</w:t>
      </w:r>
      <w:r>
        <w:rPr>
          <w:rFonts w:hint="eastAsia"/>
        </w:rPr>
        <w:t>。</w:t>
      </w:r>
    </w:p>
    <w:p w:rsidR="003D5967" w:rsidRPr="003D5967" w:rsidRDefault="003D5967" w:rsidP="00E10181">
      <w:pPr>
        <w:pStyle w:val="Default"/>
        <w:rPr>
          <w:rFonts w:ascii="ＭＳ 明朝" w:hAnsi="ＭＳ 明朝"/>
        </w:rPr>
      </w:pPr>
    </w:p>
    <w:p w:rsidR="003D5967" w:rsidRPr="003D5967" w:rsidRDefault="003D5967" w:rsidP="00E10181">
      <w:pPr>
        <w:pStyle w:val="Default"/>
        <w:rPr>
          <w:rFonts w:ascii="ＭＳ 明朝" w:hAnsi="ＭＳ 明朝"/>
        </w:rPr>
      </w:pPr>
      <w:r>
        <w:rPr>
          <w:rFonts w:ascii="ＭＳ 明朝" w:hAnsi="ＭＳ 明朝" w:hint="eastAsia"/>
        </w:rPr>
        <w:lastRenderedPageBreak/>
        <w:t>９　説明会</w:t>
      </w:r>
    </w:p>
    <w:p w:rsidR="003D5967" w:rsidRPr="00914DCD" w:rsidRDefault="00914DCD" w:rsidP="007957CD">
      <w:pPr>
        <w:pStyle w:val="Default"/>
        <w:ind w:leftChars="100" w:left="210" w:firstLineChars="100" w:firstLine="240"/>
        <w:rPr>
          <w:rFonts w:ascii="ＭＳ 明朝" w:hAnsi="ＭＳ 明朝"/>
        </w:rPr>
      </w:pPr>
      <w:r w:rsidRPr="00914DCD">
        <w:rPr>
          <w:rFonts w:hint="eastAsia"/>
        </w:rPr>
        <w:t>本事業の説明会は実施しない。ただし、貸付物件の見学を希望する場合</w:t>
      </w:r>
      <w:r>
        <w:rPr>
          <w:rFonts w:hint="eastAsia"/>
        </w:rPr>
        <w:t>は、日時を指定して案内するため、</w:t>
      </w:r>
      <w:r w:rsidRPr="00914DCD">
        <w:rPr>
          <w:rFonts w:hint="eastAsia"/>
        </w:rPr>
        <w:t>質問受付期間内に</w:t>
      </w:r>
      <w:r w:rsidR="007957CD">
        <w:rPr>
          <w:rFonts w:hint="eastAsia"/>
        </w:rPr>
        <w:t>坂祝町福祉課</w:t>
      </w:r>
      <w:r w:rsidRPr="00914DCD">
        <w:rPr>
          <w:rFonts w:hint="eastAsia"/>
        </w:rPr>
        <w:t>へ連絡すること。</w:t>
      </w:r>
    </w:p>
    <w:p w:rsidR="00E10181" w:rsidRPr="007957CD" w:rsidRDefault="00E10181" w:rsidP="00E10181">
      <w:pPr>
        <w:pStyle w:val="Default"/>
        <w:rPr>
          <w:rFonts w:ascii="ＭＳ 明朝" w:hAnsi="ＭＳ 明朝"/>
        </w:rPr>
      </w:pPr>
    </w:p>
    <w:p w:rsidR="003D5967" w:rsidRPr="00914DCD" w:rsidRDefault="007957CD" w:rsidP="00E10181">
      <w:pPr>
        <w:pStyle w:val="Default"/>
        <w:rPr>
          <w:rFonts w:ascii="ＭＳ 明朝" w:hAnsi="ＭＳ 明朝"/>
        </w:rPr>
      </w:pPr>
      <w:r>
        <w:rPr>
          <w:rFonts w:ascii="ＭＳ 明朝" w:hAnsi="ＭＳ 明朝" w:hint="eastAsia"/>
        </w:rPr>
        <w:t>１０　質問の受付・回答</w:t>
      </w:r>
    </w:p>
    <w:p w:rsidR="003D5967" w:rsidRDefault="00AC737F" w:rsidP="00E10181">
      <w:pPr>
        <w:pStyle w:val="Default"/>
        <w:rPr>
          <w:rFonts w:ascii="ＭＳ 明朝" w:hAnsi="ＭＳ 明朝"/>
        </w:rPr>
      </w:pPr>
      <w:r>
        <w:rPr>
          <w:rFonts w:ascii="ＭＳ 明朝" w:hAnsi="ＭＳ 明朝" w:hint="eastAsia"/>
        </w:rPr>
        <w:t>（１）提出先</w:t>
      </w:r>
    </w:p>
    <w:p w:rsidR="003D5967" w:rsidRDefault="00AC737F" w:rsidP="00AC737F">
      <w:pPr>
        <w:pStyle w:val="Default"/>
        <w:ind w:firstLineChars="300" w:firstLine="720"/>
        <w:rPr>
          <w:rFonts w:ascii="ＭＳ 明朝" w:hAnsi="ＭＳ 明朝"/>
        </w:rPr>
      </w:pPr>
      <w:r>
        <w:rPr>
          <w:rFonts w:ascii="ＭＳ 明朝" w:hAnsi="ＭＳ 明朝" w:hint="eastAsia"/>
        </w:rPr>
        <w:t>坂祝町福祉課</w:t>
      </w:r>
    </w:p>
    <w:p w:rsidR="00AC737F" w:rsidRDefault="00AC737F" w:rsidP="00AC737F">
      <w:pPr>
        <w:pStyle w:val="Default"/>
        <w:ind w:firstLineChars="300" w:firstLine="720"/>
        <w:rPr>
          <w:rFonts w:ascii="ＭＳ 明朝" w:hAnsi="ＭＳ 明朝"/>
        </w:rPr>
      </w:pPr>
      <w:r>
        <w:rPr>
          <w:rFonts w:ascii="ＭＳ 明朝" w:hAnsi="ＭＳ 明朝" w:hint="eastAsia"/>
        </w:rPr>
        <w:t>ＴＥＬ：０５７４－６６－２４０６</w:t>
      </w:r>
    </w:p>
    <w:p w:rsidR="003D5967" w:rsidRDefault="00AC737F" w:rsidP="00AC737F">
      <w:pPr>
        <w:pStyle w:val="Default"/>
        <w:ind w:firstLineChars="300" w:firstLine="720"/>
        <w:rPr>
          <w:rFonts w:ascii="ＭＳ 明朝" w:hAnsi="ＭＳ 明朝"/>
        </w:rPr>
      </w:pPr>
      <w:r>
        <w:rPr>
          <w:rFonts w:ascii="ＭＳ 明朝" w:hAnsi="ＭＳ 明朝" w:hint="eastAsia"/>
        </w:rPr>
        <w:t>E－mail：</w:t>
      </w:r>
      <w:r w:rsidRPr="003D5967">
        <w:rPr>
          <w:rFonts w:ascii="ＭＳ 明朝" w:hAnsi="ＭＳ 明朝"/>
        </w:rPr>
        <w:t>fukushi@town.sakahogi.gifu.jp</w:t>
      </w:r>
    </w:p>
    <w:p w:rsidR="003D5967" w:rsidRDefault="00AC737F" w:rsidP="00AC737F">
      <w:pPr>
        <w:pStyle w:val="Default"/>
        <w:ind w:firstLineChars="300" w:firstLine="720"/>
        <w:rPr>
          <w:rFonts w:ascii="ＭＳ 明朝" w:hAnsi="ＭＳ 明朝"/>
        </w:rPr>
      </w:pPr>
      <w:r>
        <w:rPr>
          <w:rFonts w:ascii="ＭＳ 明朝" w:hAnsi="ＭＳ 明朝" w:hint="eastAsia"/>
        </w:rPr>
        <w:t>担当者：山口</w:t>
      </w:r>
    </w:p>
    <w:p w:rsidR="003D5967" w:rsidRDefault="00AC737F" w:rsidP="00E10181">
      <w:pPr>
        <w:pStyle w:val="Default"/>
        <w:rPr>
          <w:rFonts w:ascii="ＭＳ 明朝" w:hAnsi="ＭＳ 明朝"/>
        </w:rPr>
      </w:pPr>
      <w:r>
        <w:rPr>
          <w:rFonts w:ascii="ＭＳ 明朝" w:hAnsi="ＭＳ 明朝" w:hint="eastAsia"/>
        </w:rPr>
        <w:t>（２）提出方法</w:t>
      </w:r>
    </w:p>
    <w:p w:rsidR="003D5967" w:rsidRPr="00AC737F" w:rsidRDefault="00AC737F" w:rsidP="00AC737F">
      <w:pPr>
        <w:pStyle w:val="Default"/>
        <w:ind w:leftChars="200" w:left="420" w:firstLineChars="100" w:firstLine="240"/>
        <w:rPr>
          <w:rFonts w:ascii="ＭＳ 明朝" w:hAnsi="ＭＳ 明朝"/>
        </w:rPr>
      </w:pPr>
      <w:r>
        <w:rPr>
          <w:rFonts w:ascii="ＭＳ 明朝" w:hAnsi="ＭＳ 明朝" w:hint="eastAsia"/>
        </w:rPr>
        <w:t>参加事業者は、</w:t>
      </w:r>
      <w:r w:rsidRPr="00AC737F">
        <w:rPr>
          <w:rFonts w:hint="eastAsia"/>
        </w:rPr>
        <w:t>法人名又は個人名、担当者名、担当者連絡先及び質問内容を</w:t>
      </w:r>
      <w:r>
        <w:t>簡潔にまとめ、Ｅメールで提出するものとし、送信時には必ず電話で受信の</w:t>
      </w:r>
      <w:r w:rsidRPr="00AC737F">
        <w:t>確</w:t>
      </w:r>
      <w:r w:rsidRPr="00AC737F">
        <w:rPr>
          <w:rFonts w:hint="eastAsia"/>
        </w:rPr>
        <w:t>認（土日祝日を除く午前９時から午後５時まで）を行うものとする。</w:t>
      </w:r>
    </w:p>
    <w:p w:rsidR="003D5967" w:rsidRDefault="00AC737F" w:rsidP="00E10181">
      <w:pPr>
        <w:pStyle w:val="Default"/>
        <w:rPr>
          <w:rFonts w:ascii="ＭＳ 明朝" w:hAnsi="ＭＳ 明朝"/>
        </w:rPr>
      </w:pPr>
      <w:r>
        <w:rPr>
          <w:rFonts w:ascii="ＭＳ 明朝" w:hAnsi="ＭＳ 明朝" w:hint="eastAsia"/>
        </w:rPr>
        <w:t>（３）受付時間</w:t>
      </w:r>
    </w:p>
    <w:p w:rsidR="00AC737F" w:rsidRDefault="00312662" w:rsidP="00AC737F">
      <w:pPr>
        <w:ind w:firstLineChars="300" w:firstLine="720"/>
        <w:rPr>
          <w:rFonts w:ascii="ＭＳ 明朝" w:hAnsi="ＭＳ 明朝"/>
          <w:sz w:val="24"/>
        </w:rPr>
      </w:pPr>
      <w:r>
        <w:rPr>
          <w:rFonts w:ascii="ＭＳ 明朝" w:hAnsi="ＭＳ 明朝" w:hint="eastAsia"/>
          <w:sz w:val="24"/>
        </w:rPr>
        <w:t>令和８年５月２５日（月</w:t>
      </w:r>
      <w:r w:rsidR="00AC737F">
        <w:rPr>
          <w:rFonts w:ascii="ＭＳ 明朝" w:hAnsi="ＭＳ 明朝" w:hint="eastAsia"/>
          <w:sz w:val="24"/>
        </w:rPr>
        <w:t>）午前９時から</w:t>
      </w:r>
    </w:p>
    <w:p w:rsidR="003D5967" w:rsidRDefault="00312662" w:rsidP="00AC737F">
      <w:pPr>
        <w:pStyle w:val="Default"/>
        <w:ind w:firstLineChars="300" w:firstLine="720"/>
        <w:rPr>
          <w:rFonts w:ascii="ＭＳ 明朝" w:hAnsi="ＭＳ 明朝"/>
        </w:rPr>
      </w:pPr>
      <w:r>
        <w:rPr>
          <w:rFonts w:ascii="ＭＳ 明朝" w:hAnsi="ＭＳ 明朝" w:hint="eastAsia"/>
        </w:rPr>
        <w:t>令和８年５月２９</w:t>
      </w:r>
      <w:r w:rsidR="00AC737F">
        <w:rPr>
          <w:rFonts w:ascii="ＭＳ 明朝" w:hAnsi="ＭＳ 明朝" w:hint="eastAsia"/>
        </w:rPr>
        <w:t>日（金）午後５時まで</w:t>
      </w:r>
    </w:p>
    <w:p w:rsidR="003D5967" w:rsidRDefault="00AC737F" w:rsidP="00E10181">
      <w:pPr>
        <w:pStyle w:val="Default"/>
        <w:rPr>
          <w:rFonts w:ascii="ＭＳ 明朝" w:hAnsi="ＭＳ 明朝"/>
        </w:rPr>
      </w:pPr>
      <w:r>
        <w:rPr>
          <w:rFonts w:ascii="ＭＳ 明朝" w:hAnsi="ＭＳ 明朝" w:hint="eastAsia"/>
        </w:rPr>
        <w:t>（４）回答方法</w:t>
      </w:r>
    </w:p>
    <w:p w:rsidR="00AC737F" w:rsidRPr="000E10C9" w:rsidRDefault="0013284C" w:rsidP="000E10C9">
      <w:pPr>
        <w:pStyle w:val="Default"/>
        <w:ind w:leftChars="200" w:left="420" w:firstLineChars="100" w:firstLine="240"/>
        <w:rPr>
          <w:rFonts w:ascii="ＭＳ 明朝" w:hAnsi="ＭＳ 明朝"/>
        </w:rPr>
      </w:pPr>
      <w:r w:rsidRPr="0013284C">
        <w:rPr>
          <w:rFonts w:hint="eastAsia"/>
          <w:szCs w:val="23"/>
        </w:rPr>
        <w:t>質問は適宜又はまとめて電子メールにより全参加事業者へ回答する</w:t>
      </w:r>
      <w:r w:rsidR="00181489">
        <w:rPr>
          <w:rFonts w:hint="eastAsia"/>
          <w:szCs w:val="23"/>
        </w:rPr>
        <w:t>。</w:t>
      </w:r>
      <w:r w:rsidRPr="0013284C">
        <w:rPr>
          <w:rFonts w:hint="eastAsia"/>
          <w:szCs w:val="23"/>
        </w:rPr>
        <w:t>なお、軽易な事項（実施要領や仕様書の記載内容の確認等）については、その都度個別に回答することがある。</w:t>
      </w:r>
    </w:p>
    <w:p w:rsidR="00AC737F" w:rsidRPr="000E10C9" w:rsidRDefault="00AC737F" w:rsidP="00E10181">
      <w:pPr>
        <w:pStyle w:val="Default"/>
        <w:rPr>
          <w:rFonts w:ascii="ＭＳ 明朝" w:hAnsi="ＭＳ 明朝"/>
        </w:rPr>
      </w:pPr>
    </w:p>
    <w:p w:rsidR="00AC737F" w:rsidRDefault="000E10C9" w:rsidP="00E10181">
      <w:pPr>
        <w:pStyle w:val="Default"/>
        <w:rPr>
          <w:rFonts w:ascii="ＭＳ 明朝" w:hAnsi="ＭＳ 明朝"/>
        </w:rPr>
      </w:pPr>
      <w:r>
        <w:rPr>
          <w:rFonts w:ascii="ＭＳ 明朝" w:hAnsi="ＭＳ 明朝" w:hint="eastAsia"/>
        </w:rPr>
        <w:t>１１　審査委員会</w:t>
      </w:r>
    </w:p>
    <w:p w:rsidR="00AC737F" w:rsidRPr="000E10C9" w:rsidRDefault="000E10C9" w:rsidP="000E10C9">
      <w:pPr>
        <w:pStyle w:val="Default"/>
        <w:ind w:leftChars="200" w:left="420" w:firstLineChars="100" w:firstLine="240"/>
        <w:rPr>
          <w:rFonts w:ascii="ＭＳ 明朝" w:hAnsi="ＭＳ 明朝"/>
        </w:rPr>
      </w:pPr>
      <w:r w:rsidRPr="000E10C9">
        <w:rPr>
          <w:rFonts w:ascii="ＭＳ 明朝" w:hAnsi="ＭＳ 明朝" w:hint="eastAsia"/>
        </w:rPr>
        <w:t>本</w:t>
      </w:r>
      <w:r w:rsidRPr="000E10C9">
        <w:rPr>
          <w:rFonts w:hint="eastAsia"/>
        </w:rPr>
        <w:t>プロポーザルの審査は、</w:t>
      </w:r>
      <w:r>
        <w:rPr>
          <w:rFonts w:ascii="ＭＳ 明朝" w:hAnsi="ＭＳ 明朝" w:hint="eastAsia"/>
        </w:rPr>
        <w:t>坂祝町福祉施設プロポーザル</w:t>
      </w:r>
      <w:r w:rsidRPr="00AB1CA0">
        <w:rPr>
          <w:rFonts w:ascii="ＭＳ 明朝" w:hAnsi="ＭＳ 明朝"/>
        </w:rPr>
        <w:t>事業者選定委員会</w:t>
      </w:r>
      <w:r>
        <w:rPr>
          <w:rFonts w:hint="eastAsia"/>
        </w:rPr>
        <w:t>（以下「</w:t>
      </w:r>
      <w:r w:rsidR="00600E93">
        <w:rPr>
          <w:rFonts w:hint="eastAsia"/>
        </w:rPr>
        <w:t>審査</w:t>
      </w:r>
      <w:r w:rsidRPr="000E10C9">
        <w:rPr>
          <w:rFonts w:hint="eastAsia"/>
        </w:rPr>
        <w:t>委員会」という。）が行う。</w:t>
      </w:r>
    </w:p>
    <w:p w:rsidR="00AC737F" w:rsidRDefault="00AC737F" w:rsidP="00E10181">
      <w:pPr>
        <w:pStyle w:val="Default"/>
        <w:rPr>
          <w:rFonts w:ascii="ＭＳ 明朝" w:hAnsi="ＭＳ 明朝"/>
        </w:rPr>
      </w:pPr>
    </w:p>
    <w:p w:rsidR="000E10C9" w:rsidRDefault="000E10C9" w:rsidP="00E10181">
      <w:pPr>
        <w:pStyle w:val="Default"/>
        <w:rPr>
          <w:rFonts w:ascii="ＭＳ 明朝" w:hAnsi="ＭＳ 明朝"/>
        </w:rPr>
      </w:pPr>
      <w:r>
        <w:rPr>
          <w:rFonts w:ascii="ＭＳ 明朝" w:hAnsi="ＭＳ 明朝" w:hint="eastAsia"/>
        </w:rPr>
        <w:t>１２　審査手順等</w:t>
      </w:r>
    </w:p>
    <w:p w:rsidR="000E10C9" w:rsidRPr="00600E93" w:rsidRDefault="000E10C9" w:rsidP="00600E93">
      <w:pPr>
        <w:pStyle w:val="Default"/>
        <w:ind w:leftChars="200" w:left="420" w:firstLineChars="100" w:firstLine="240"/>
        <w:rPr>
          <w:rFonts w:ascii="ＭＳ 明朝" w:hAnsi="ＭＳ 明朝"/>
        </w:rPr>
      </w:pPr>
      <w:r w:rsidRPr="00600E93">
        <w:rPr>
          <w:rFonts w:ascii="ＭＳ 明朝" w:hAnsi="ＭＳ 明朝" w:hint="eastAsia"/>
        </w:rPr>
        <w:t>本</w:t>
      </w:r>
      <w:r w:rsidR="00600E93" w:rsidRPr="00600E93">
        <w:rPr>
          <w:rFonts w:hint="eastAsia"/>
        </w:rPr>
        <w:t>プロポーザルの審査は、第１次審査及び第２次審査の２段階で実施する。なお、両審査とも審査過程は非公開とする。</w:t>
      </w:r>
    </w:p>
    <w:p w:rsidR="000E10C9" w:rsidRPr="00600E93" w:rsidRDefault="00600E93" w:rsidP="00600E93">
      <w:pPr>
        <w:pStyle w:val="Default"/>
        <w:rPr>
          <w:rFonts w:ascii="ＭＳ 明朝" w:hAnsi="ＭＳ 明朝"/>
        </w:rPr>
      </w:pPr>
      <w:r>
        <w:rPr>
          <w:rFonts w:ascii="ＭＳ 明朝" w:hAnsi="ＭＳ 明朝" w:hint="eastAsia"/>
        </w:rPr>
        <w:t>（１）</w:t>
      </w:r>
      <w:r w:rsidRPr="00600E93">
        <w:rPr>
          <w:rFonts w:hint="eastAsia"/>
        </w:rPr>
        <w:t>第１次審査（書類審査）</w:t>
      </w:r>
    </w:p>
    <w:p w:rsidR="00600E93" w:rsidRDefault="00600E93" w:rsidP="00600E93">
      <w:pPr>
        <w:pStyle w:val="Default"/>
        <w:ind w:leftChars="200" w:left="420" w:firstLineChars="100" w:firstLine="240"/>
        <w:rPr>
          <w:rFonts w:ascii="ＭＳ 明朝" w:hAnsi="ＭＳ 明朝"/>
        </w:rPr>
      </w:pPr>
      <w:r w:rsidRPr="00600E93">
        <w:rPr>
          <w:rFonts w:hint="eastAsia"/>
        </w:rPr>
        <w:t>審査委員会は、提案書等について、「１４</w:t>
      </w:r>
      <w:r w:rsidRPr="00600E93">
        <w:t xml:space="preserve"> </w:t>
      </w:r>
      <w:r w:rsidRPr="00600E93">
        <w:rPr>
          <w:rFonts w:hint="eastAsia"/>
        </w:rPr>
        <w:t>審査基準」に示す審査基準に従って評価を行い、得点の合計が最も高い提案から上位５者を選考する。ただし、評価の低い事業者が複数あるときは、５者に満たない事業者を選考することがある。なお、第１次審査の最低基準点は満点の７０％とする。</w:t>
      </w:r>
    </w:p>
    <w:p w:rsidR="00600E93" w:rsidRDefault="00600E93" w:rsidP="00E10181">
      <w:pPr>
        <w:pStyle w:val="Default"/>
        <w:rPr>
          <w:rFonts w:ascii="ＭＳ 明朝" w:hAnsi="ＭＳ 明朝"/>
        </w:rPr>
      </w:pPr>
      <w:r>
        <w:rPr>
          <w:rFonts w:ascii="ＭＳ 明朝" w:hAnsi="ＭＳ 明朝" w:hint="eastAsia"/>
        </w:rPr>
        <w:t xml:space="preserve">　　※</w:t>
      </w:r>
      <w:r>
        <w:rPr>
          <w:rFonts w:hint="eastAsia"/>
        </w:rPr>
        <w:t>第１次審査は、参加事業者が５者を超えた場合のみ実施する。</w:t>
      </w:r>
    </w:p>
    <w:p w:rsidR="00600E93" w:rsidRPr="00600E93" w:rsidRDefault="00600E93" w:rsidP="00600E93">
      <w:pPr>
        <w:pStyle w:val="Default"/>
        <w:ind w:left="720" w:hangingChars="300" w:hanging="720"/>
        <w:rPr>
          <w:rFonts w:ascii="ＭＳ 明朝" w:hAnsi="ＭＳ 明朝"/>
        </w:rPr>
      </w:pPr>
      <w:r>
        <w:rPr>
          <w:rFonts w:ascii="ＭＳ 明朝" w:hAnsi="ＭＳ 明朝" w:hint="eastAsia"/>
        </w:rPr>
        <w:t xml:space="preserve">　　※第１次審査における</w:t>
      </w:r>
      <w:r w:rsidRPr="00600E93">
        <w:rPr>
          <w:rFonts w:hint="eastAsia"/>
        </w:rPr>
        <w:t>各事業者の点数の採点方法は、「１３</w:t>
      </w:r>
      <w:r w:rsidRPr="00600E93">
        <w:t xml:space="preserve"> </w:t>
      </w:r>
      <w:r w:rsidRPr="00600E93">
        <w:rPr>
          <w:rFonts w:hint="eastAsia"/>
        </w:rPr>
        <w:t>最優先候補者</w:t>
      </w:r>
      <w:r>
        <w:rPr>
          <w:rFonts w:hint="eastAsia"/>
        </w:rPr>
        <w:t>の選考・決定」に記載のとおりとする。</w:t>
      </w:r>
    </w:p>
    <w:p w:rsidR="00600E93" w:rsidRPr="00600E93" w:rsidRDefault="00600E93" w:rsidP="00600E93">
      <w:pPr>
        <w:pStyle w:val="Default"/>
        <w:rPr>
          <w:rFonts w:ascii="ＭＳ 明朝" w:hAnsi="ＭＳ 明朝"/>
        </w:rPr>
      </w:pPr>
      <w:r>
        <w:rPr>
          <w:rFonts w:ascii="ＭＳ 明朝" w:hAnsi="ＭＳ 明朝" w:hint="eastAsia"/>
        </w:rPr>
        <w:t xml:space="preserve">　　※</w:t>
      </w:r>
      <w:r w:rsidRPr="00600E93">
        <w:rPr>
          <w:rFonts w:hint="eastAsia"/>
        </w:rPr>
        <w:t>第１次審査終了後、全参加事業者に対し書面で審査結果を通知する。</w:t>
      </w:r>
    </w:p>
    <w:p w:rsidR="00600E93" w:rsidRPr="00600E93" w:rsidRDefault="00600E93" w:rsidP="00DD03A1">
      <w:pPr>
        <w:pStyle w:val="Default"/>
        <w:ind w:left="720" w:hangingChars="300" w:hanging="720"/>
        <w:rPr>
          <w:rFonts w:ascii="ＭＳ 明朝" w:hAnsi="ＭＳ 明朝"/>
        </w:rPr>
      </w:pPr>
      <w:r>
        <w:rPr>
          <w:rFonts w:ascii="ＭＳ 明朝" w:hAnsi="ＭＳ 明朝" w:hint="eastAsia"/>
        </w:rPr>
        <w:t xml:space="preserve">　　※</w:t>
      </w:r>
      <w:r w:rsidRPr="00600E93">
        <w:rPr>
          <w:rFonts w:hint="eastAsia"/>
        </w:rPr>
        <w:t>第１次審査の点数は、第１次審査の通過・非通過の決定のみに利用し</w:t>
      </w:r>
      <w:r w:rsidR="00DD03A1">
        <w:rPr>
          <w:rFonts w:hint="eastAsia"/>
        </w:rPr>
        <w:t>、第２次審査においては利用しない。</w:t>
      </w:r>
    </w:p>
    <w:p w:rsidR="00600E93" w:rsidRDefault="00E62DB0" w:rsidP="00E62DB0">
      <w:pPr>
        <w:pStyle w:val="Default"/>
        <w:rPr>
          <w:rFonts w:ascii="ＭＳ 明朝" w:hAnsi="ＭＳ 明朝"/>
        </w:rPr>
      </w:pPr>
      <w:r>
        <w:rPr>
          <w:rFonts w:ascii="ＭＳ 明朝" w:hAnsi="ＭＳ 明朝" w:hint="eastAsia"/>
        </w:rPr>
        <w:t>（２）第２次審査</w:t>
      </w:r>
      <w:r w:rsidRPr="00E62DB0">
        <w:rPr>
          <w:rFonts w:hint="eastAsia"/>
        </w:rPr>
        <w:t>（プレゼンテーション及びヒアリング）</w:t>
      </w:r>
    </w:p>
    <w:p w:rsidR="00600E93" w:rsidRPr="00E62DB0" w:rsidRDefault="00E62DB0" w:rsidP="00E62DB0">
      <w:pPr>
        <w:pStyle w:val="Default"/>
        <w:ind w:leftChars="200" w:left="420" w:firstLineChars="100" w:firstLine="240"/>
        <w:rPr>
          <w:rFonts w:ascii="ＭＳ 明朝" w:hAnsi="ＭＳ 明朝"/>
        </w:rPr>
      </w:pPr>
      <w:r w:rsidRPr="00E62DB0">
        <w:rPr>
          <w:rFonts w:hint="eastAsia"/>
        </w:rPr>
        <w:lastRenderedPageBreak/>
        <w:t>第１次審査を通過した参加事業者を対象に、次のとおりプレゼンテーション及びヒアリングを行い、「１３</w:t>
      </w:r>
      <w:r w:rsidRPr="00E62DB0">
        <w:t xml:space="preserve"> </w:t>
      </w:r>
      <w:r w:rsidRPr="00E62DB0">
        <w:rPr>
          <w:rFonts w:hint="eastAsia"/>
        </w:rPr>
        <w:t>最優先候補者の選考・決定」に従い、第２次審査を実施する。なお、開始時間及び場所は、第１次審査通過者に別途通知する。</w:t>
      </w:r>
    </w:p>
    <w:p w:rsidR="00E62DB0" w:rsidRPr="00E62DB0" w:rsidRDefault="004F7FBE" w:rsidP="004F7FBE">
      <w:pPr>
        <w:pStyle w:val="Default"/>
        <w:ind w:firstLineChars="300" w:firstLine="720"/>
        <w:rPr>
          <w:rFonts w:ascii="ＭＳ 明朝" w:hAnsi="ＭＳ 明朝"/>
        </w:rPr>
      </w:pPr>
      <w:r>
        <w:rPr>
          <w:rFonts w:ascii="ＭＳ 明朝" w:hAnsi="ＭＳ 明朝" w:hint="eastAsia"/>
        </w:rPr>
        <w:t>①</w:t>
      </w:r>
      <w:r w:rsidR="00E62DB0">
        <w:rPr>
          <w:rFonts w:ascii="ＭＳ 明朝" w:hAnsi="ＭＳ 明朝" w:hint="eastAsia"/>
        </w:rPr>
        <w:t>町時間</w:t>
      </w:r>
    </w:p>
    <w:p w:rsidR="00E62DB0" w:rsidRPr="00E62DB0" w:rsidRDefault="00E62DB0" w:rsidP="004F7FBE">
      <w:pPr>
        <w:pStyle w:val="Default"/>
        <w:ind w:firstLineChars="400" w:firstLine="960"/>
        <w:rPr>
          <w:rFonts w:ascii="ＭＳ 明朝" w:hAnsi="ＭＳ 明朝"/>
        </w:rPr>
      </w:pPr>
      <w:r>
        <w:rPr>
          <w:rFonts w:ascii="ＭＳ 明朝" w:hAnsi="ＭＳ 明朝" w:hint="eastAsia"/>
        </w:rPr>
        <w:t>・プレゼンテーション　２０分以内</w:t>
      </w:r>
    </w:p>
    <w:p w:rsidR="00E62DB0" w:rsidRDefault="00E62DB0" w:rsidP="004F7FBE">
      <w:pPr>
        <w:pStyle w:val="Default"/>
        <w:ind w:firstLineChars="400" w:firstLine="960"/>
        <w:rPr>
          <w:rFonts w:ascii="ＭＳ 明朝" w:hAnsi="ＭＳ 明朝"/>
        </w:rPr>
      </w:pPr>
      <w:r>
        <w:rPr>
          <w:rFonts w:ascii="ＭＳ 明朝" w:hAnsi="ＭＳ 明朝" w:hint="eastAsia"/>
        </w:rPr>
        <w:t>・ヒアリング　　　　　２０分程度</w:t>
      </w:r>
    </w:p>
    <w:p w:rsidR="00E62DB0" w:rsidRDefault="00E62DB0" w:rsidP="004F7FBE">
      <w:pPr>
        <w:pStyle w:val="Default"/>
        <w:ind w:firstLineChars="400" w:firstLine="960"/>
        <w:rPr>
          <w:rFonts w:ascii="ＭＳ 明朝" w:hAnsi="ＭＳ 明朝"/>
        </w:rPr>
      </w:pPr>
      <w:r>
        <w:rPr>
          <w:rFonts w:ascii="ＭＳ 明朝" w:hAnsi="ＭＳ 明朝" w:hint="eastAsia"/>
        </w:rPr>
        <w:t>・入退室、機材設置等　１０分以内</w:t>
      </w:r>
    </w:p>
    <w:p w:rsidR="00E62DB0" w:rsidRDefault="004F7FBE" w:rsidP="004F7FBE">
      <w:pPr>
        <w:pStyle w:val="Default"/>
        <w:ind w:firstLineChars="300" w:firstLine="720"/>
        <w:rPr>
          <w:rFonts w:ascii="ＭＳ 明朝" w:hAnsi="ＭＳ 明朝"/>
        </w:rPr>
      </w:pPr>
      <w:r>
        <w:rPr>
          <w:rFonts w:ascii="ＭＳ 明朝" w:hAnsi="ＭＳ 明朝" w:hint="eastAsia"/>
        </w:rPr>
        <w:t>②審査の順番</w:t>
      </w:r>
    </w:p>
    <w:p w:rsidR="00E62DB0" w:rsidRPr="00E62DB0" w:rsidRDefault="004F7FBE" w:rsidP="004F7FBE">
      <w:pPr>
        <w:pStyle w:val="Default"/>
        <w:ind w:leftChars="200" w:left="420" w:firstLineChars="200" w:firstLine="480"/>
        <w:rPr>
          <w:rFonts w:ascii="ＭＳ 明朝" w:hAnsi="ＭＳ 明朝"/>
        </w:rPr>
      </w:pPr>
      <w:r>
        <w:rPr>
          <w:rFonts w:ascii="ＭＳ 明朝" w:hAnsi="ＭＳ 明朝" w:hint="eastAsia"/>
        </w:rPr>
        <w:t>提案者等の</w:t>
      </w:r>
      <w:r>
        <w:rPr>
          <w:rFonts w:hint="eastAsia"/>
        </w:rPr>
        <w:t>受付順（第１次審査後に開始時間及び場所とともに通知する。）</w:t>
      </w:r>
    </w:p>
    <w:p w:rsidR="00600E93" w:rsidRPr="00600E93" w:rsidRDefault="004F7FBE" w:rsidP="004F7FBE">
      <w:pPr>
        <w:pStyle w:val="Default"/>
        <w:ind w:firstLineChars="300" w:firstLine="720"/>
        <w:rPr>
          <w:rFonts w:ascii="ＭＳ 明朝" w:hAnsi="ＭＳ 明朝"/>
        </w:rPr>
      </w:pPr>
      <w:r>
        <w:rPr>
          <w:rFonts w:ascii="ＭＳ 明朝" w:hAnsi="ＭＳ 明朝" w:hint="eastAsia"/>
        </w:rPr>
        <w:t>③留意事項</w:t>
      </w:r>
    </w:p>
    <w:p w:rsidR="00AC737F" w:rsidRPr="004F7FBE" w:rsidRDefault="004F7FBE" w:rsidP="004F7FBE">
      <w:pPr>
        <w:pStyle w:val="Default"/>
        <w:ind w:leftChars="300" w:left="630" w:firstLineChars="100" w:firstLine="240"/>
        <w:rPr>
          <w:rFonts w:ascii="ＭＳ 明朝" w:hAnsi="ＭＳ 明朝"/>
        </w:rPr>
      </w:pPr>
      <w:r w:rsidRPr="004F7FBE">
        <w:rPr>
          <w:rFonts w:hint="eastAsia"/>
        </w:rPr>
        <w:t>プレゼンテーション等は、提案者が提出した提案書等の記載内容のみと</w:t>
      </w:r>
      <w:r>
        <w:rPr>
          <w:rFonts w:hint="eastAsia"/>
        </w:rPr>
        <w:t xml:space="preserve">　</w:t>
      </w:r>
      <w:r w:rsidRPr="004F7FBE">
        <w:rPr>
          <w:rFonts w:hint="eastAsia"/>
        </w:rPr>
        <w:t>し、新たな内容の資料提示は認めない。</w:t>
      </w:r>
    </w:p>
    <w:p w:rsidR="00AC737F" w:rsidRPr="004F7FBE" w:rsidRDefault="004F7FBE" w:rsidP="0010163A">
      <w:pPr>
        <w:pStyle w:val="Default"/>
        <w:ind w:leftChars="200" w:left="660" w:hangingChars="100" w:hanging="240"/>
        <w:rPr>
          <w:rFonts w:ascii="ＭＳ 明朝" w:hAnsi="ＭＳ 明朝"/>
        </w:rPr>
      </w:pPr>
      <w:r>
        <w:rPr>
          <w:rFonts w:ascii="ＭＳ 明朝" w:hAnsi="ＭＳ 明朝" w:hint="eastAsia"/>
        </w:rPr>
        <w:t>※</w:t>
      </w:r>
      <w:r w:rsidRPr="004F7FBE">
        <w:rPr>
          <w:rFonts w:hint="eastAsia"/>
        </w:rPr>
        <w:t>参加事業者は、提案書の内容を説明するためパワーポイント等のソフトウェ</w:t>
      </w:r>
      <w:r w:rsidR="0010163A">
        <w:rPr>
          <w:rFonts w:hint="eastAsia"/>
        </w:rPr>
        <w:t xml:space="preserve">　</w:t>
      </w:r>
      <w:r w:rsidRPr="004F7FBE">
        <w:rPr>
          <w:rFonts w:hint="eastAsia"/>
        </w:rPr>
        <w:t>ア</w:t>
      </w:r>
      <w:r>
        <w:rPr>
          <w:rFonts w:hint="eastAsia"/>
        </w:rPr>
        <w:t>を利用することができる。これらを使用する場合は、事前にその旨を町</w:t>
      </w:r>
      <w:r w:rsidRPr="004F7FBE">
        <w:rPr>
          <w:rFonts w:hint="eastAsia"/>
        </w:rPr>
        <w:t>へ連絡すること。</w:t>
      </w:r>
    </w:p>
    <w:p w:rsidR="004F7FBE" w:rsidRPr="004F7FBE" w:rsidRDefault="004F7FBE" w:rsidP="0010163A">
      <w:pPr>
        <w:pStyle w:val="Default"/>
        <w:ind w:leftChars="200" w:left="660" w:hangingChars="100" w:hanging="240"/>
        <w:rPr>
          <w:rFonts w:ascii="ＭＳ 明朝" w:hAnsi="ＭＳ 明朝"/>
        </w:rPr>
      </w:pPr>
      <w:r>
        <w:rPr>
          <w:rFonts w:ascii="ＭＳ 明朝" w:hAnsi="ＭＳ 明朝" w:hint="eastAsia"/>
        </w:rPr>
        <w:t>※</w:t>
      </w:r>
      <w:r>
        <w:rPr>
          <w:rFonts w:hint="eastAsia"/>
        </w:rPr>
        <w:t>スクリーン、電源コンセント及びプロジェクターは町</w:t>
      </w:r>
      <w:r w:rsidRPr="004F7FBE">
        <w:rPr>
          <w:rFonts w:hint="eastAsia"/>
        </w:rPr>
        <w:t>が用意するが、それ以</w:t>
      </w:r>
      <w:r w:rsidR="0010163A">
        <w:rPr>
          <w:rFonts w:hint="eastAsia"/>
        </w:rPr>
        <w:t xml:space="preserve">　</w:t>
      </w:r>
      <w:r w:rsidRPr="004F7FBE">
        <w:rPr>
          <w:rFonts w:hint="eastAsia"/>
        </w:rPr>
        <w:t>外に必要な機材（ＰＣ、ポインター、プロジェクターへの出力ケーブル等）は参加事業者が準備すること。</w:t>
      </w:r>
    </w:p>
    <w:p w:rsidR="004F7FBE" w:rsidRPr="00AE695A" w:rsidRDefault="004F7FBE" w:rsidP="0010163A">
      <w:pPr>
        <w:pStyle w:val="Default"/>
        <w:ind w:firstLineChars="200" w:firstLine="480"/>
        <w:rPr>
          <w:rFonts w:ascii="ＭＳ 明朝" w:hAnsi="ＭＳ 明朝"/>
          <w:color w:val="auto"/>
        </w:rPr>
      </w:pPr>
      <w:r w:rsidRPr="00AE695A">
        <w:rPr>
          <w:rFonts w:ascii="ＭＳ 明朝" w:hAnsi="ＭＳ 明朝" w:hint="eastAsia"/>
          <w:color w:val="auto"/>
        </w:rPr>
        <w:t>※使用するプロジェクター</w:t>
      </w:r>
      <w:r w:rsidRPr="00AE695A">
        <w:rPr>
          <w:rFonts w:ascii="ＭＳ 明朝" w:hAnsi="ＭＳ 明朝"/>
          <w:color w:val="auto"/>
        </w:rPr>
        <w:t xml:space="preserve"> </w:t>
      </w:r>
      <w:r w:rsidRPr="00AE695A">
        <w:rPr>
          <w:rFonts w:ascii="ＭＳ 明朝" w:hAnsi="ＭＳ 明朝" w:hint="eastAsia"/>
          <w:color w:val="auto"/>
        </w:rPr>
        <w:t>型番：</w:t>
      </w:r>
      <w:bookmarkStart w:id="19" w:name="OLE_LINK19"/>
      <w:bookmarkStart w:id="20" w:name="OLE_LINK20"/>
      <w:r w:rsidR="00AE695A">
        <w:rPr>
          <w:rFonts w:ascii="ＭＳ 明朝" w:hAnsi="ＭＳ 明朝" w:hint="eastAsia"/>
          <w:color w:val="auto"/>
        </w:rPr>
        <w:t xml:space="preserve">ＥＰＳＯＮ　</w:t>
      </w:r>
      <w:r w:rsidR="00AE695A" w:rsidRPr="00AE695A">
        <w:rPr>
          <w:rFonts w:ascii="ＭＳ 明朝" w:hAnsi="ＭＳ 明朝" w:hint="eastAsia"/>
          <w:color w:val="auto"/>
        </w:rPr>
        <w:t>ＥＢ－Ｕ３２</w:t>
      </w:r>
      <w:bookmarkEnd w:id="19"/>
      <w:bookmarkEnd w:id="20"/>
    </w:p>
    <w:p w:rsidR="004F7FBE" w:rsidRPr="004F7FBE" w:rsidRDefault="0010163A" w:rsidP="00E10181">
      <w:pPr>
        <w:pStyle w:val="Default"/>
        <w:rPr>
          <w:rFonts w:ascii="ＭＳ 明朝" w:hAnsi="ＭＳ 明朝"/>
        </w:rPr>
      </w:pPr>
      <w:r>
        <w:rPr>
          <w:rFonts w:ascii="ＭＳ 明朝" w:hAnsi="ＭＳ 明朝" w:hint="eastAsia"/>
        </w:rPr>
        <w:t>（３）審査の結果</w:t>
      </w:r>
    </w:p>
    <w:p w:rsidR="004F7FBE" w:rsidRPr="0010163A" w:rsidRDefault="0010163A" w:rsidP="0010163A">
      <w:pPr>
        <w:pStyle w:val="Default"/>
        <w:ind w:leftChars="200" w:left="420" w:firstLineChars="100" w:firstLine="240"/>
        <w:rPr>
          <w:rFonts w:ascii="ＭＳ 明朝" w:hAnsi="ＭＳ 明朝"/>
        </w:rPr>
      </w:pPr>
      <w:r w:rsidRPr="0010163A">
        <w:rPr>
          <w:rFonts w:hint="eastAsia"/>
        </w:rPr>
        <w:t>審査の結果</w:t>
      </w:r>
      <w:r>
        <w:rPr>
          <w:rFonts w:hint="eastAsia"/>
        </w:rPr>
        <w:t>は、全参加事業者に文書をもって通知する。また、最終審査結果は、町</w:t>
      </w:r>
      <w:r w:rsidRPr="0010163A">
        <w:rPr>
          <w:rFonts w:hint="eastAsia"/>
        </w:rPr>
        <w:t>のホームページ上でも公表する。なお、選考理由及び点数についての問い合わせには回答しない。</w:t>
      </w:r>
    </w:p>
    <w:p w:rsidR="004F7FBE" w:rsidRPr="0010163A" w:rsidRDefault="004F7FBE" w:rsidP="00E10181">
      <w:pPr>
        <w:pStyle w:val="Default"/>
        <w:rPr>
          <w:rFonts w:ascii="ＭＳ 明朝" w:hAnsi="ＭＳ 明朝"/>
        </w:rPr>
      </w:pPr>
    </w:p>
    <w:p w:rsidR="004F7FBE" w:rsidRDefault="0010163A" w:rsidP="00E10181">
      <w:pPr>
        <w:pStyle w:val="Default"/>
        <w:rPr>
          <w:rFonts w:ascii="ＭＳ 明朝" w:hAnsi="ＭＳ 明朝"/>
        </w:rPr>
      </w:pPr>
      <w:r>
        <w:rPr>
          <w:rFonts w:ascii="ＭＳ 明朝" w:hAnsi="ＭＳ 明朝" w:hint="eastAsia"/>
        </w:rPr>
        <w:t>１３　最優先候補者の選考・決定</w:t>
      </w:r>
    </w:p>
    <w:p w:rsidR="0010163A" w:rsidRDefault="0010163A" w:rsidP="00E10181">
      <w:pPr>
        <w:pStyle w:val="Default"/>
        <w:rPr>
          <w:rFonts w:ascii="ＭＳ 明朝" w:hAnsi="ＭＳ 明朝"/>
        </w:rPr>
      </w:pPr>
      <w:r>
        <w:rPr>
          <w:rFonts w:ascii="ＭＳ 明朝" w:hAnsi="ＭＳ 明朝" w:hint="eastAsia"/>
        </w:rPr>
        <w:t>（１）最優先候補者の選考</w:t>
      </w:r>
    </w:p>
    <w:p w:rsidR="0010163A" w:rsidRPr="0010163A" w:rsidRDefault="0010163A" w:rsidP="0010163A">
      <w:pPr>
        <w:pStyle w:val="Default"/>
        <w:ind w:leftChars="200" w:left="420" w:firstLineChars="100" w:firstLine="240"/>
        <w:rPr>
          <w:rFonts w:ascii="ＭＳ 明朝" w:hAnsi="ＭＳ 明朝"/>
        </w:rPr>
      </w:pPr>
      <w:r w:rsidRPr="0010163A">
        <w:rPr>
          <w:rFonts w:hint="eastAsia"/>
        </w:rPr>
        <w:t>審査委員会は、プレゼンテーション及びヒアリングにおいて「１４</w:t>
      </w:r>
      <w:r w:rsidRPr="0010163A">
        <w:t xml:space="preserve"> </w:t>
      </w:r>
      <w:r w:rsidRPr="0010163A">
        <w:rPr>
          <w:rFonts w:hint="eastAsia"/>
        </w:rPr>
        <w:t>審査基準」に従って審査を実施し、第２次審査の最低基準点に達した者の中から、合計得点の最も高い者を最優先候補者、２番目に高い者を次点者に選考する。</w:t>
      </w:r>
    </w:p>
    <w:p w:rsidR="0010163A" w:rsidRPr="0010163A" w:rsidRDefault="0010163A" w:rsidP="0010163A">
      <w:pPr>
        <w:pStyle w:val="Default"/>
        <w:ind w:leftChars="200" w:left="420" w:firstLineChars="100" w:firstLine="240"/>
        <w:rPr>
          <w:rFonts w:ascii="ＭＳ 明朝" w:hAnsi="ＭＳ 明朝"/>
        </w:rPr>
      </w:pPr>
      <w:r w:rsidRPr="0010163A">
        <w:rPr>
          <w:rFonts w:hint="eastAsia"/>
        </w:rPr>
        <w:t>第２次審査の最低基準点は満点の７０％とする。なお、第１次審査及び第２次審査において、各参加事業者の点数は、各審査委員が採点した合計点数（１００点満点）の全審査委員の合計とする。ただし、参加事業者ごとの評価点数のうち最高点数と最低点数を除いた上で合計点を算出するものとする。なお、最高点数又は最低点数が複数存在する場合でも、削除するのは最高点数１つ、最低点数１つのみとする。</w:t>
      </w:r>
    </w:p>
    <w:p w:rsidR="0010163A" w:rsidRPr="00024D3B" w:rsidRDefault="0010163A" w:rsidP="0010163A">
      <w:pPr>
        <w:pStyle w:val="Default"/>
        <w:ind w:leftChars="200" w:left="420" w:firstLineChars="100" w:firstLine="240"/>
        <w:rPr>
          <w:rFonts w:ascii="ＭＳ 明朝" w:hAnsi="ＭＳ 明朝"/>
          <w:color w:val="auto"/>
        </w:rPr>
      </w:pPr>
      <w:r w:rsidRPr="00024D3B">
        <w:rPr>
          <w:rFonts w:hint="eastAsia"/>
          <w:color w:val="auto"/>
        </w:rPr>
        <w:t>審査の結果、最優先候補者又は次点者が複数ある場合は、同点の者を比較して評価項目のうち「企画の妥当性」の高い順に順位をつける。「企画の妥当性」も同点の場合は「地域との協調性」の高い順とし、「地域との協調性」も同点の場合は「経営能力」の高い順に順位をつける（同点の場合の比較は、前述の最高点数又は最低点数の削除は行わずに集計した上で比較する。）。</w:t>
      </w:r>
    </w:p>
    <w:p w:rsidR="0010163A" w:rsidRPr="0010163A" w:rsidRDefault="00D90127" w:rsidP="00E10181">
      <w:pPr>
        <w:pStyle w:val="Default"/>
        <w:rPr>
          <w:rFonts w:ascii="ＭＳ 明朝" w:hAnsi="ＭＳ 明朝"/>
        </w:rPr>
      </w:pPr>
      <w:r>
        <w:rPr>
          <w:rFonts w:ascii="ＭＳ 明朝" w:hAnsi="ＭＳ 明朝" w:hint="eastAsia"/>
        </w:rPr>
        <w:t>（２）優先先候補者の決定</w:t>
      </w:r>
    </w:p>
    <w:p w:rsidR="0010163A" w:rsidRPr="00D90127" w:rsidRDefault="00D90127" w:rsidP="00D90127">
      <w:pPr>
        <w:pStyle w:val="Default"/>
        <w:ind w:firstLineChars="300" w:firstLine="720"/>
        <w:rPr>
          <w:rFonts w:ascii="ＭＳ 明朝" w:hAnsi="ＭＳ 明朝"/>
        </w:rPr>
      </w:pPr>
      <w:r>
        <w:rPr>
          <w:rFonts w:hint="eastAsia"/>
        </w:rPr>
        <w:lastRenderedPageBreak/>
        <w:t>審査委員会</w:t>
      </w:r>
      <w:r w:rsidRPr="00D90127">
        <w:rPr>
          <w:rFonts w:hint="eastAsia"/>
        </w:rPr>
        <w:t>において最優先候補者及び次点者を決定する。</w:t>
      </w:r>
    </w:p>
    <w:p w:rsidR="0010163A" w:rsidRPr="00D90127" w:rsidRDefault="0010163A" w:rsidP="00E10181">
      <w:pPr>
        <w:pStyle w:val="Default"/>
        <w:rPr>
          <w:rFonts w:ascii="ＭＳ 明朝" w:hAnsi="ＭＳ 明朝"/>
        </w:rPr>
      </w:pPr>
    </w:p>
    <w:p w:rsidR="0010163A" w:rsidRDefault="00D90127" w:rsidP="00E10181">
      <w:pPr>
        <w:pStyle w:val="Default"/>
        <w:rPr>
          <w:rFonts w:ascii="ＭＳ 明朝" w:hAnsi="ＭＳ 明朝"/>
        </w:rPr>
      </w:pPr>
      <w:r>
        <w:rPr>
          <w:rFonts w:ascii="ＭＳ 明朝" w:hAnsi="ＭＳ 明朝" w:hint="eastAsia"/>
        </w:rPr>
        <w:t>１４　審査基準</w:t>
      </w:r>
    </w:p>
    <w:p w:rsidR="0010163A" w:rsidRPr="00D90127" w:rsidRDefault="00D90127" w:rsidP="00D90127">
      <w:pPr>
        <w:pStyle w:val="Default"/>
        <w:ind w:firstLineChars="200" w:firstLine="480"/>
        <w:rPr>
          <w:rFonts w:ascii="ＭＳ 明朝" w:hAnsi="ＭＳ 明朝"/>
        </w:rPr>
      </w:pPr>
      <w:r w:rsidRPr="00D90127">
        <w:rPr>
          <w:rFonts w:hint="eastAsia"/>
        </w:rPr>
        <w:t>審査における評価項目及び配点は次のとおりとする。</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6341"/>
        <w:gridCol w:w="919"/>
      </w:tblGrid>
      <w:tr w:rsidR="00D94FA8" w:rsidTr="00D94FA8">
        <w:trPr>
          <w:trHeight w:val="363"/>
        </w:trPr>
        <w:tc>
          <w:tcPr>
            <w:tcW w:w="1485" w:type="dxa"/>
            <w:vAlign w:val="center"/>
          </w:tcPr>
          <w:p w:rsidR="00D94FA8" w:rsidRDefault="00D94FA8" w:rsidP="00D94FA8">
            <w:pPr>
              <w:pStyle w:val="Default"/>
              <w:jc w:val="center"/>
              <w:rPr>
                <w:rFonts w:ascii="ＭＳ 明朝" w:hAnsi="ＭＳ 明朝"/>
              </w:rPr>
            </w:pPr>
            <w:r>
              <w:rPr>
                <w:rFonts w:ascii="ＭＳ 明朝" w:hAnsi="ＭＳ 明朝" w:hint="eastAsia"/>
              </w:rPr>
              <w:t>評価項目</w:t>
            </w:r>
          </w:p>
        </w:tc>
        <w:tc>
          <w:tcPr>
            <w:tcW w:w="6341" w:type="dxa"/>
            <w:vAlign w:val="center"/>
          </w:tcPr>
          <w:p w:rsidR="00D94FA8" w:rsidRDefault="00D94FA8" w:rsidP="00D94FA8">
            <w:pPr>
              <w:pStyle w:val="Default"/>
              <w:jc w:val="center"/>
              <w:rPr>
                <w:rFonts w:ascii="ＭＳ 明朝" w:hAnsi="ＭＳ 明朝"/>
              </w:rPr>
            </w:pPr>
            <w:r>
              <w:rPr>
                <w:rFonts w:ascii="ＭＳ 明朝" w:hAnsi="ＭＳ 明朝" w:hint="eastAsia"/>
              </w:rPr>
              <w:t>評価基準</w:t>
            </w:r>
          </w:p>
        </w:tc>
        <w:tc>
          <w:tcPr>
            <w:tcW w:w="919" w:type="dxa"/>
            <w:vAlign w:val="center"/>
          </w:tcPr>
          <w:p w:rsidR="00D94FA8" w:rsidRDefault="00D94FA8" w:rsidP="00D94FA8">
            <w:pPr>
              <w:pStyle w:val="Default"/>
              <w:jc w:val="center"/>
              <w:rPr>
                <w:rFonts w:ascii="ＭＳ 明朝" w:hAnsi="ＭＳ 明朝"/>
              </w:rPr>
            </w:pPr>
            <w:r>
              <w:rPr>
                <w:rFonts w:ascii="ＭＳ 明朝" w:hAnsi="ＭＳ 明朝" w:hint="eastAsia"/>
              </w:rPr>
              <w:t>配点</w:t>
            </w:r>
          </w:p>
        </w:tc>
      </w:tr>
      <w:tr w:rsidR="00024D3B" w:rsidTr="00024D3B">
        <w:trPr>
          <w:trHeight w:val="501"/>
        </w:trPr>
        <w:tc>
          <w:tcPr>
            <w:tcW w:w="1485" w:type="dxa"/>
            <w:vMerge w:val="restart"/>
          </w:tcPr>
          <w:p w:rsidR="00024D3B" w:rsidRDefault="00024D3B" w:rsidP="00E10181">
            <w:pPr>
              <w:pStyle w:val="Default"/>
              <w:rPr>
                <w:rFonts w:ascii="ＭＳ 明朝" w:hAnsi="ＭＳ 明朝"/>
              </w:rPr>
            </w:pPr>
            <w:r>
              <w:rPr>
                <w:rFonts w:ascii="ＭＳ 明朝" w:hAnsi="ＭＳ 明朝" w:hint="eastAsia"/>
              </w:rPr>
              <w:t>企画の妥当性</w:t>
            </w:r>
          </w:p>
        </w:tc>
        <w:tc>
          <w:tcPr>
            <w:tcW w:w="6341" w:type="dxa"/>
          </w:tcPr>
          <w:p w:rsidR="00024D3B" w:rsidRPr="006717FC" w:rsidRDefault="00024D3B" w:rsidP="006717FC">
            <w:pPr>
              <w:pStyle w:val="Default"/>
              <w:rPr>
                <w:rFonts w:ascii="ＭＳ 明朝" w:hAnsi="ＭＳ 明朝"/>
              </w:rPr>
            </w:pPr>
            <w:r>
              <w:rPr>
                <w:rFonts w:ascii="ＭＳ 明朝" w:hAnsi="ＭＳ 明朝" w:hint="eastAsia"/>
              </w:rPr>
              <w:t>福祉施設の目的に沿った事業計画となっているか</w:t>
            </w:r>
          </w:p>
        </w:tc>
        <w:tc>
          <w:tcPr>
            <w:tcW w:w="919" w:type="dxa"/>
            <w:vAlign w:val="center"/>
          </w:tcPr>
          <w:p w:rsidR="00024D3B" w:rsidRDefault="00024D3B" w:rsidP="00024D3B">
            <w:pPr>
              <w:pStyle w:val="Default"/>
              <w:jc w:val="center"/>
              <w:rPr>
                <w:rFonts w:ascii="ＭＳ 明朝" w:hAnsi="ＭＳ 明朝"/>
              </w:rPr>
            </w:pPr>
            <w:r>
              <w:rPr>
                <w:rFonts w:ascii="ＭＳ 明朝" w:hAnsi="ＭＳ 明朝" w:hint="eastAsia"/>
              </w:rPr>
              <w:t>１０</w:t>
            </w:r>
          </w:p>
        </w:tc>
      </w:tr>
      <w:tr w:rsidR="00024D3B" w:rsidTr="00024D3B">
        <w:trPr>
          <w:trHeight w:val="645"/>
        </w:trPr>
        <w:tc>
          <w:tcPr>
            <w:tcW w:w="1485" w:type="dxa"/>
            <w:vMerge/>
          </w:tcPr>
          <w:p w:rsidR="00024D3B" w:rsidRDefault="00024D3B" w:rsidP="00E10181">
            <w:pPr>
              <w:pStyle w:val="Default"/>
              <w:rPr>
                <w:rFonts w:ascii="ＭＳ 明朝" w:hAnsi="ＭＳ 明朝"/>
              </w:rPr>
            </w:pPr>
          </w:p>
        </w:tc>
        <w:tc>
          <w:tcPr>
            <w:tcW w:w="6341" w:type="dxa"/>
          </w:tcPr>
          <w:p w:rsidR="00024D3B" w:rsidRDefault="00024D3B" w:rsidP="00024D3B">
            <w:pPr>
              <w:pStyle w:val="Default"/>
              <w:rPr>
                <w:rFonts w:ascii="ＭＳ 明朝" w:hAnsi="ＭＳ 明朝"/>
              </w:rPr>
            </w:pPr>
            <w:r>
              <w:rPr>
                <w:rFonts w:ascii="ＭＳ 明朝" w:hAnsi="ＭＳ 明朝" w:hint="eastAsia"/>
              </w:rPr>
              <w:t>事業計画は具体性があり、利用者のニーズを踏まえたものとなっているか</w:t>
            </w:r>
          </w:p>
        </w:tc>
        <w:tc>
          <w:tcPr>
            <w:tcW w:w="919" w:type="dxa"/>
            <w:vAlign w:val="center"/>
          </w:tcPr>
          <w:p w:rsidR="00024D3B" w:rsidRDefault="00024D3B" w:rsidP="00024D3B">
            <w:pPr>
              <w:pStyle w:val="Default"/>
              <w:jc w:val="center"/>
              <w:rPr>
                <w:rFonts w:ascii="ＭＳ 明朝" w:hAnsi="ＭＳ 明朝"/>
              </w:rPr>
            </w:pPr>
            <w:r>
              <w:rPr>
                <w:rFonts w:ascii="ＭＳ 明朝" w:hAnsi="ＭＳ 明朝" w:hint="eastAsia"/>
              </w:rPr>
              <w:t>１０</w:t>
            </w:r>
          </w:p>
        </w:tc>
      </w:tr>
      <w:tr w:rsidR="00024D3B" w:rsidTr="00024D3B">
        <w:trPr>
          <w:trHeight w:val="588"/>
        </w:trPr>
        <w:tc>
          <w:tcPr>
            <w:tcW w:w="1485" w:type="dxa"/>
            <w:vMerge/>
          </w:tcPr>
          <w:p w:rsidR="00024D3B" w:rsidRDefault="00024D3B" w:rsidP="00E10181">
            <w:pPr>
              <w:pStyle w:val="Default"/>
              <w:rPr>
                <w:rFonts w:ascii="ＭＳ 明朝" w:hAnsi="ＭＳ 明朝"/>
              </w:rPr>
            </w:pPr>
          </w:p>
        </w:tc>
        <w:tc>
          <w:tcPr>
            <w:tcW w:w="6341" w:type="dxa"/>
          </w:tcPr>
          <w:p w:rsidR="00024D3B" w:rsidRDefault="00024D3B" w:rsidP="00024D3B">
            <w:pPr>
              <w:pStyle w:val="Default"/>
              <w:rPr>
                <w:rFonts w:ascii="ＭＳ 明朝" w:hAnsi="ＭＳ 明朝"/>
              </w:rPr>
            </w:pPr>
            <w:r>
              <w:rPr>
                <w:rFonts w:ascii="ＭＳ 明朝" w:hAnsi="ＭＳ 明朝" w:hint="eastAsia"/>
              </w:rPr>
              <w:t>施設管理や安全管理の体制は確保されているか</w:t>
            </w:r>
          </w:p>
        </w:tc>
        <w:tc>
          <w:tcPr>
            <w:tcW w:w="919" w:type="dxa"/>
            <w:vAlign w:val="center"/>
          </w:tcPr>
          <w:p w:rsidR="00024D3B" w:rsidRDefault="00024D3B" w:rsidP="00024D3B">
            <w:pPr>
              <w:pStyle w:val="Default"/>
              <w:jc w:val="center"/>
              <w:rPr>
                <w:rFonts w:ascii="ＭＳ 明朝" w:hAnsi="ＭＳ 明朝"/>
              </w:rPr>
            </w:pPr>
            <w:r>
              <w:rPr>
                <w:rFonts w:ascii="ＭＳ 明朝" w:hAnsi="ＭＳ 明朝" w:hint="eastAsia"/>
              </w:rPr>
              <w:t>１０</w:t>
            </w:r>
          </w:p>
        </w:tc>
      </w:tr>
      <w:tr w:rsidR="00D94FA8" w:rsidTr="00024D3B">
        <w:trPr>
          <w:trHeight w:val="420"/>
        </w:trPr>
        <w:tc>
          <w:tcPr>
            <w:tcW w:w="1485" w:type="dxa"/>
          </w:tcPr>
          <w:p w:rsidR="00D94FA8" w:rsidRDefault="00D94FA8" w:rsidP="00E10181">
            <w:pPr>
              <w:pStyle w:val="Default"/>
              <w:rPr>
                <w:rFonts w:ascii="ＭＳ 明朝" w:hAnsi="ＭＳ 明朝"/>
              </w:rPr>
            </w:pPr>
            <w:r>
              <w:rPr>
                <w:rFonts w:ascii="ＭＳ 明朝" w:hAnsi="ＭＳ 明朝" w:hint="eastAsia"/>
              </w:rPr>
              <w:t>地域との協調性</w:t>
            </w:r>
          </w:p>
        </w:tc>
        <w:tc>
          <w:tcPr>
            <w:tcW w:w="6341" w:type="dxa"/>
          </w:tcPr>
          <w:p w:rsidR="00D94FA8" w:rsidRPr="00D94FA8" w:rsidRDefault="00D94FA8" w:rsidP="00E10181">
            <w:pPr>
              <w:pStyle w:val="Default"/>
            </w:pPr>
            <w:r w:rsidRPr="00D94FA8">
              <w:rPr>
                <w:rFonts w:hint="eastAsia"/>
              </w:rPr>
              <w:t>地域と良好な関係づくりに配慮し、地域から必要とされることが期待できる提案であるか</w:t>
            </w:r>
          </w:p>
        </w:tc>
        <w:tc>
          <w:tcPr>
            <w:tcW w:w="919" w:type="dxa"/>
            <w:vAlign w:val="center"/>
          </w:tcPr>
          <w:p w:rsidR="00D94FA8" w:rsidRDefault="00024D3B" w:rsidP="00024D3B">
            <w:pPr>
              <w:pStyle w:val="Default"/>
              <w:jc w:val="center"/>
              <w:rPr>
                <w:rFonts w:ascii="ＭＳ 明朝" w:hAnsi="ＭＳ 明朝"/>
              </w:rPr>
            </w:pPr>
            <w:r>
              <w:rPr>
                <w:rFonts w:ascii="ＭＳ 明朝" w:hAnsi="ＭＳ 明朝" w:hint="eastAsia"/>
              </w:rPr>
              <w:t>２０</w:t>
            </w:r>
          </w:p>
        </w:tc>
      </w:tr>
      <w:tr w:rsidR="00D94FA8" w:rsidTr="00024D3B">
        <w:trPr>
          <w:trHeight w:val="420"/>
        </w:trPr>
        <w:tc>
          <w:tcPr>
            <w:tcW w:w="1485" w:type="dxa"/>
          </w:tcPr>
          <w:p w:rsidR="00D94FA8" w:rsidRDefault="00A618C3" w:rsidP="00E10181">
            <w:pPr>
              <w:pStyle w:val="Default"/>
              <w:rPr>
                <w:rFonts w:ascii="ＭＳ 明朝" w:hAnsi="ＭＳ 明朝"/>
              </w:rPr>
            </w:pPr>
            <w:r>
              <w:rPr>
                <w:rFonts w:ascii="ＭＳ 明朝" w:hAnsi="ＭＳ 明朝" w:hint="eastAsia"/>
              </w:rPr>
              <w:t>経営</w:t>
            </w:r>
            <w:r w:rsidR="00D94FA8">
              <w:rPr>
                <w:rFonts w:ascii="ＭＳ 明朝" w:hAnsi="ＭＳ 明朝" w:hint="eastAsia"/>
              </w:rPr>
              <w:t>能力</w:t>
            </w:r>
          </w:p>
        </w:tc>
        <w:tc>
          <w:tcPr>
            <w:tcW w:w="6341" w:type="dxa"/>
          </w:tcPr>
          <w:p w:rsidR="00A618C3" w:rsidRPr="00024D3B" w:rsidRDefault="00A618C3" w:rsidP="00E10181">
            <w:pPr>
              <w:pStyle w:val="Default"/>
            </w:pPr>
            <w:r>
              <w:rPr>
                <w:rFonts w:hint="eastAsia"/>
              </w:rPr>
              <w:t>経営</w:t>
            </w:r>
            <w:r w:rsidR="00D94FA8" w:rsidRPr="00D94FA8">
              <w:rPr>
                <w:rFonts w:hint="eastAsia"/>
              </w:rPr>
              <w:t>に必要な技術、知識、経験等、経営していくための能力</w:t>
            </w:r>
            <w:r w:rsidR="00024D3B">
              <w:rPr>
                <w:rFonts w:hint="eastAsia"/>
              </w:rPr>
              <w:t>（資金計画・確実性・継続性）</w:t>
            </w:r>
            <w:r w:rsidR="00D94FA8" w:rsidRPr="00D94FA8">
              <w:rPr>
                <w:rFonts w:hint="eastAsia"/>
              </w:rPr>
              <w:t>があるか</w:t>
            </w:r>
          </w:p>
        </w:tc>
        <w:tc>
          <w:tcPr>
            <w:tcW w:w="919" w:type="dxa"/>
            <w:vAlign w:val="center"/>
          </w:tcPr>
          <w:p w:rsidR="00D94FA8" w:rsidRDefault="00024D3B" w:rsidP="00024D3B">
            <w:pPr>
              <w:pStyle w:val="Default"/>
              <w:jc w:val="center"/>
              <w:rPr>
                <w:rFonts w:ascii="ＭＳ 明朝" w:hAnsi="ＭＳ 明朝"/>
              </w:rPr>
            </w:pPr>
            <w:r>
              <w:rPr>
                <w:rFonts w:ascii="ＭＳ 明朝" w:hAnsi="ＭＳ 明朝" w:hint="eastAsia"/>
              </w:rPr>
              <w:t>２０</w:t>
            </w:r>
          </w:p>
        </w:tc>
      </w:tr>
      <w:tr w:rsidR="00024D3B" w:rsidTr="00024D3B">
        <w:trPr>
          <w:trHeight w:val="602"/>
        </w:trPr>
        <w:tc>
          <w:tcPr>
            <w:tcW w:w="1485" w:type="dxa"/>
            <w:vMerge w:val="restart"/>
          </w:tcPr>
          <w:p w:rsidR="00024D3B" w:rsidRDefault="00024D3B" w:rsidP="00E10181">
            <w:pPr>
              <w:pStyle w:val="Default"/>
              <w:rPr>
                <w:rFonts w:ascii="ＭＳ 明朝" w:hAnsi="ＭＳ 明朝"/>
              </w:rPr>
            </w:pPr>
            <w:r>
              <w:rPr>
                <w:rFonts w:ascii="ＭＳ 明朝" w:hAnsi="ＭＳ 明朝" w:hint="eastAsia"/>
              </w:rPr>
              <w:t>事業所に関すること</w:t>
            </w:r>
          </w:p>
        </w:tc>
        <w:tc>
          <w:tcPr>
            <w:tcW w:w="6341" w:type="dxa"/>
          </w:tcPr>
          <w:p w:rsidR="00024D3B" w:rsidRDefault="00024D3B" w:rsidP="00D94FA8">
            <w:pPr>
              <w:pStyle w:val="Default"/>
            </w:pPr>
            <w:r>
              <w:rPr>
                <w:rFonts w:hint="eastAsia"/>
              </w:rPr>
              <w:t>事業を適切に実施できる人員を有しているか</w:t>
            </w:r>
          </w:p>
        </w:tc>
        <w:tc>
          <w:tcPr>
            <w:tcW w:w="919" w:type="dxa"/>
            <w:vAlign w:val="center"/>
          </w:tcPr>
          <w:p w:rsidR="00024D3B" w:rsidRDefault="00024D3B" w:rsidP="00024D3B">
            <w:pPr>
              <w:pStyle w:val="Default"/>
              <w:jc w:val="center"/>
              <w:rPr>
                <w:rFonts w:ascii="ＭＳ 明朝" w:hAnsi="ＭＳ 明朝"/>
              </w:rPr>
            </w:pPr>
            <w:r>
              <w:rPr>
                <w:rFonts w:ascii="ＭＳ 明朝" w:hAnsi="ＭＳ 明朝" w:hint="eastAsia"/>
              </w:rPr>
              <w:t>１０</w:t>
            </w:r>
          </w:p>
        </w:tc>
      </w:tr>
      <w:tr w:rsidR="00024D3B" w:rsidTr="00024D3B">
        <w:trPr>
          <w:trHeight w:val="615"/>
        </w:trPr>
        <w:tc>
          <w:tcPr>
            <w:tcW w:w="1485" w:type="dxa"/>
            <w:vMerge/>
          </w:tcPr>
          <w:p w:rsidR="00024D3B" w:rsidRDefault="00024D3B" w:rsidP="00E10181">
            <w:pPr>
              <w:pStyle w:val="Default"/>
              <w:rPr>
                <w:rFonts w:ascii="ＭＳ 明朝" w:hAnsi="ＭＳ 明朝"/>
              </w:rPr>
            </w:pPr>
          </w:p>
        </w:tc>
        <w:tc>
          <w:tcPr>
            <w:tcW w:w="6341" w:type="dxa"/>
          </w:tcPr>
          <w:p w:rsidR="00024D3B" w:rsidRDefault="00024D3B" w:rsidP="00024D3B">
            <w:pPr>
              <w:pStyle w:val="Default"/>
            </w:pPr>
            <w:r>
              <w:rPr>
                <w:rFonts w:hint="eastAsia"/>
              </w:rPr>
              <w:t>福祉施設を実施する法人としてふさわしい経営方針をもっているか</w:t>
            </w:r>
          </w:p>
        </w:tc>
        <w:tc>
          <w:tcPr>
            <w:tcW w:w="919" w:type="dxa"/>
            <w:vAlign w:val="center"/>
          </w:tcPr>
          <w:p w:rsidR="00024D3B" w:rsidRDefault="00024D3B" w:rsidP="00024D3B">
            <w:pPr>
              <w:pStyle w:val="Default"/>
              <w:jc w:val="center"/>
              <w:rPr>
                <w:rFonts w:ascii="ＭＳ 明朝" w:hAnsi="ＭＳ 明朝"/>
              </w:rPr>
            </w:pPr>
            <w:r>
              <w:rPr>
                <w:rFonts w:ascii="ＭＳ 明朝" w:hAnsi="ＭＳ 明朝" w:hint="eastAsia"/>
              </w:rPr>
              <w:t>１０</w:t>
            </w:r>
          </w:p>
        </w:tc>
      </w:tr>
      <w:tr w:rsidR="00024D3B" w:rsidTr="00024D3B">
        <w:trPr>
          <w:trHeight w:val="513"/>
        </w:trPr>
        <w:tc>
          <w:tcPr>
            <w:tcW w:w="1485" w:type="dxa"/>
            <w:vMerge/>
          </w:tcPr>
          <w:p w:rsidR="00024D3B" w:rsidRDefault="00024D3B" w:rsidP="00E10181">
            <w:pPr>
              <w:pStyle w:val="Default"/>
              <w:rPr>
                <w:rFonts w:ascii="ＭＳ 明朝" w:hAnsi="ＭＳ 明朝"/>
              </w:rPr>
            </w:pPr>
          </w:p>
        </w:tc>
        <w:tc>
          <w:tcPr>
            <w:tcW w:w="6341" w:type="dxa"/>
          </w:tcPr>
          <w:p w:rsidR="00024D3B" w:rsidRDefault="00024D3B" w:rsidP="00024D3B">
            <w:pPr>
              <w:pStyle w:val="Default"/>
            </w:pPr>
            <w:r>
              <w:rPr>
                <w:rFonts w:hint="eastAsia"/>
              </w:rPr>
              <w:t>既設の事業所を良好に経営した実績はあるか</w:t>
            </w:r>
          </w:p>
        </w:tc>
        <w:tc>
          <w:tcPr>
            <w:tcW w:w="919" w:type="dxa"/>
            <w:vAlign w:val="center"/>
          </w:tcPr>
          <w:p w:rsidR="00024D3B" w:rsidRDefault="00024D3B" w:rsidP="00024D3B">
            <w:pPr>
              <w:pStyle w:val="Default"/>
              <w:jc w:val="center"/>
              <w:rPr>
                <w:rFonts w:ascii="ＭＳ 明朝" w:hAnsi="ＭＳ 明朝"/>
              </w:rPr>
            </w:pPr>
            <w:r>
              <w:rPr>
                <w:rFonts w:ascii="ＭＳ 明朝" w:hAnsi="ＭＳ 明朝" w:hint="eastAsia"/>
              </w:rPr>
              <w:t>１０</w:t>
            </w:r>
          </w:p>
        </w:tc>
      </w:tr>
      <w:tr w:rsidR="00D94FA8" w:rsidTr="00024D3B">
        <w:trPr>
          <w:trHeight w:val="501"/>
        </w:trPr>
        <w:tc>
          <w:tcPr>
            <w:tcW w:w="1485" w:type="dxa"/>
            <w:vAlign w:val="center"/>
          </w:tcPr>
          <w:p w:rsidR="00D94FA8" w:rsidRDefault="002E4B8F" w:rsidP="00024D3B">
            <w:pPr>
              <w:pStyle w:val="Default"/>
              <w:jc w:val="center"/>
              <w:rPr>
                <w:rFonts w:ascii="ＭＳ 明朝" w:hAnsi="ＭＳ 明朝"/>
              </w:rPr>
            </w:pPr>
            <w:r>
              <w:rPr>
                <w:rFonts w:ascii="ＭＳ 明朝" w:hAnsi="ＭＳ 明朝" w:hint="eastAsia"/>
              </w:rPr>
              <w:t>合</w:t>
            </w:r>
            <w:r w:rsidR="00024D3B">
              <w:rPr>
                <w:rFonts w:ascii="ＭＳ 明朝" w:hAnsi="ＭＳ 明朝" w:hint="eastAsia"/>
              </w:rPr>
              <w:t xml:space="preserve">　</w:t>
            </w:r>
            <w:r>
              <w:rPr>
                <w:rFonts w:ascii="ＭＳ 明朝" w:hAnsi="ＭＳ 明朝" w:hint="eastAsia"/>
              </w:rPr>
              <w:t>計</w:t>
            </w:r>
          </w:p>
        </w:tc>
        <w:tc>
          <w:tcPr>
            <w:tcW w:w="6341" w:type="dxa"/>
          </w:tcPr>
          <w:p w:rsidR="00D94FA8" w:rsidRDefault="00D94FA8" w:rsidP="00E10181">
            <w:pPr>
              <w:pStyle w:val="Default"/>
              <w:rPr>
                <w:rFonts w:ascii="ＭＳ 明朝" w:hAnsi="ＭＳ 明朝"/>
              </w:rPr>
            </w:pPr>
          </w:p>
        </w:tc>
        <w:tc>
          <w:tcPr>
            <w:tcW w:w="919" w:type="dxa"/>
            <w:vAlign w:val="center"/>
          </w:tcPr>
          <w:p w:rsidR="00D94FA8" w:rsidRDefault="002E4B8F" w:rsidP="00024D3B">
            <w:pPr>
              <w:pStyle w:val="Default"/>
              <w:jc w:val="center"/>
              <w:rPr>
                <w:rFonts w:ascii="ＭＳ 明朝" w:hAnsi="ＭＳ 明朝"/>
              </w:rPr>
            </w:pPr>
            <w:r>
              <w:rPr>
                <w:rFonts w:ascii="ＭＳ 明朝" w:hAnsi="ＭＳ 明朝" w:hint="eastAsia"/>
              </w:rPr>
              <w:t>１００</w:t>
            </w:r>
          </w:p>
        </w:tc>
      </w:tr>
    </w:tbl>
    <w:p w:rsidR="00D90127" w:rsidRPr="00D90127" w:rsidRDefault="00D90127" w:rsidP="00E10181">
      <w:pPr>
        <w:pStyle w:val="Default"/>
        <w:rPr>
          <w:rFonts w:ascii="ＭＳ 明朝" w:hAnsi="ＭＳ 明朝"/>
        </w:rPr>
      </w:pPr>
    </w:p>
    <w:p w:rsidR="00D90127" w:rsidRDefault="007D3C22" w:rsidP="00E10181">
      <w:pPr>
        <w:pStyle w:val="Default"/>
        <w:rPr>
          <w:rFonts w:ascii="ＭＳ 明朝" w:hAnsi="ＭＳ 明朝"/>
        </w:rPr>
      </w:pPr>
      <w:r>
        <w:rPr>
          <w:rFonts w:ascii="ＭＳ 明朝" w:hAnsi="ＭＳ 明朝" w:hint="eastAsia"/>
        </w:rPr>
        <w:t>１５　契約の締結</w:t>
      </w:r>
    </w:p>
    <w:p w:rsidR="00D90127" w:rsidRPr="007D3C22" w:rsidRDefault="007D3C22" w:rsidP="007D3C22">
      <w:pPr>
        <w:pStyle w:val="Default"/>
        <w:ind w:left="480" w:hangingChars="200" w:hanging="480"/>
        <w:rPr>
          <w:rFonts w:ascii="ＭＳ 明朝" w:hAnsi="ＭＳ 明朝"/>
        </w:rPr>
      </w:pPr>
      <w:r>
        <w:rPr>
          <w:rFonts w:ascii="ＭＳ 明朝" w:hAnsi="ＭＳ 明朝" w:hint="eastAsia"/>
        </w:rPr>
        <w:t>（１）</w:t>
      </w:r>
      <w:r w:rsidRPr="007D3C22">
        <w:rPr>
          <w:rFonts w:hint="eastAsia"/>
        </w:rPr>
        <w:t>審査結果に基づき、最優先候補者として決定した参加事業者と契約の締結交渉を行う。ただし、最優先候補者と契約条件等で合意に至らなかった場合、又は審査終了後、失格事項のいずれかに該当することになった場合は、契約の締結を行わないものとし、次点の者と契約締結交渉を行う。</w:t>
      </w:r>
    </w:p>
    <w:p w:rsidR="00D90127" w:rsidRPr="007D3C22" w:rsidRDefault="007D3C22" w:rsidP="007D3C22">
      <w:pPr>
        <w:pStyle w:val="Default"/>
        <w:ind w:left="480" w:hangingChars="200" w:hanging="480"/>
        <w:rPr>
          <w:rFonts w:ascii="ＭＳ 明朝" w:hAnsi="Century" w:cs="ＭＳ 明朝"/>
          <w:sz w:val="23"/>
          <w:szCs w:val="23"/>
        </w:rPr>
      </w:pPr>
      <w:r>
        <w:rPr>
          <w:rFonts w:ascii="ＭＳ 明朝" w:hAnsi="ＭＳ 明朝" w:hint="eastAsia"/>
        </w:rPr>
        <w:t>（２）</w:t>
      </w:r>
      <w:r w:rsidRPr="007D3C22">
        <w:rPr>
          <w:rFonts w:ascii="ＭＳ 明朝" w:hAnsi="Century" w:cs="ＭＳ 明朝" w:hint="eastAsia"/>
        </w:rPr>
        <w:t>契約締結後、貸付物件に数量の</w:t>
      </w:r>
      <w:r>
        <w:rPr>
          <w:rFonts w:ascii="ＭＳ 明朝" w:hAnsi="Century" w:cs="ＭＳ 明朝" w:hint="eastAsia"/>
        </w:rPr>
        <w:t>不足その他契約の内容に適合しないことを発見した場合においても、町</w:t>
      </w:r>
      <w:r w:rsidRPr="007D3C22">
        <w:rPr>
          <w:rFonts w:ascii="ＭＳ 明朝" w:hAnsi="Century" w:cs="ＭＳ 明朝" w:hint="eastAsia"/>
        </w:rPr>
        <w:t>はその損害等に関して責任を負わない。</w:t>
      </w:r>
      <w:r w:rsidRPr="007D3C22">
        <w:rPr>
          <w:rFonts w:ascii="ＭＳ 明朝" w:hAnsi="Century" w:cs="ＭＳ 明朝"/>
          <w:sz w:val="23"/>
          <w:szCs w:val="23"/>
        </w:rPr>
        <w:t xml:space="preserve"> </w:t>
      </w:r>
    </w:p>
    <w:p w:rsidR="00D90127" w:rsidRPr="00B16C6E" w:rsidRDefault="00D90127" w:rsidP="00E10181">
      <w:pPr>
        <w:pStyle w:val="Default"/>
        <w:rPr>
          <w:rFonts w:ascii="ＭＳ 明朝" w:hAnsi="ＭＳ 明朝"/>
        </w:rPr>
      </w:pPr>
    </w:p>
    <w:p w:rsidR="00D90127" w:rsidRPr="007D3C22" w:rsidRDefault="007D3C22" w:rsidP="00E10181">
      <w:pPr>
        <w:pStyle w:val="Default"/>
        <w:rPr>
          <w:rFonts w:ascii="ＭＳ 明朝" w:hAnsi="ＭＳ 明朝"/>
        </w:rPr>
      </w:pPr>
      <w:r>
        <w:rPr>
          <w:rFonts w:ascii="ＭＳ 明朝" w:hAnsi="ＭＳ 明朝" w:hint="eastAsia"/>
        </w:rPr>
        <w:t>１６　その他</w:t>
      </w:r>
    </w:p>
    <w:p w:rsidR="00D90127" w:rsidRDefault="007D3C22" w:rsidP="007D3C22">
      <w:pPr>
        <w:pStyle w:val="Default"/>
        <w:ind w:left="480" w:hangingChars="200" w:hanging="480"/>
        <w:rPr>
          <w:rFonts w:ascii="ＭＳ 明朝" w:hAnsi="ＭＳ 明朝"/>
        </w:rPr>
      </w:pPr>
      <w:r>
        <w:rPr>
          <w:rFonts w:ascii="ＭＳ 明朝" w:hAnsi="ＭＳ 明朝" w:hint="eastAsia"/>
        </w:rPr>
        <w:t>（１）</w:t>
      </w:r>
      <w:r w:rsidRPr="007D3C22">
        <w:rPr>
          <w:rFonts w:hint="eastAsia"/>
        </w:rPr>
        <w:t>本プロポーザルにおいて使用する言語は日本語、通貨単位は日本円、単位は計量法（平成４年法律第５１号）に定めるもの、時刻は日本標準時とする。</w:t>
      </w:r>
    </w:p>
    <w:p w:rsidR="00D90127" w:rsidRPr="007D3C22" w:rsidRDefault="007D3C22" w:rsidP="007D3C22">
      <w:pPr>
        <w:pStyle w:val="Default"/>
        <w:ind w:left="480" w:hangingChars="200" w:hanging="480"/>
        <w:rPr>
          <w:rFonts w:ascii="ＭＳ 明朝" w:hAnsi="ＭＳ 明朝"/>
          <w:sz w:val="28"/>
        </w:rPr>
      </w:pPr>
      <w:r>
        <w:rPr>
          <w:rFonts w:ascii="ＭＳ 明朝" w:hAnsi="ＭＳ 明朝" w:hint="eastAsia"/>
        </w:rPr>
        <w:t>（２）</w:t>
      </w:r>
      <w:r>
        <w:rPr>
          <w:rFonts w:hint="eastAsia"/>
          <w:szCs w:val="23"/>
        </w:rPr>
        <w:t>貸付物件の賃貸借契約以外に、事業内容によって、町</w:t>
      </w:r>
      <w:r w:rsidRPr="007D3C22">
        <w:rPr>
          <w:rFonts w:hint="eastAsia"/>
          <w:szCs w:val="23"/>
        </w:rPr>
        <w:t>の関係課と連携、協定等の締結について協議を依頼することがある。</w:t>
      </w:r>
    </w:p>
    <w:p w:rsidR="00D90127" w:rsidRPr="0078621F" w:rsidRDefault="00D90127" w:rsidP="00E10181">
      <w:pPr>
        <w:pStyle w:val="Default"/>
        <w:rPr>
          <w:rFonts w:ascii="ＭＳ 明朝" w:hAnsi="ＭＳ 明朝"/>
        </w:rPr>
      </w:pPr>
    </w:p>
    <w:p w:rsidR="00B16C6E" w:rsidRDefault="00B16C6E">
      <w:pPr>
        <w:widowControl/>
        <w:jc w:val="left"/>
        <w:rPr>
          <w:rFonts w:ascii="ＭＳ 明朝" w:hAnsi="ＭＳ 明朝"/>
          <w:color w:val="000000"/>
          <w:kern w:val="0"/>
          <w:sz w:val="24"/>
        </w:rPr>
      </w:pPr>
      <w:r>
        <w:rPr>
          <w:rFonts w:ascii="ＭＳ 明朝" w:hAnsi="ＭＳ 明朝"/>
        </w:rPr>
        <w:br w:type="page"/>
      </w:r>
    </w:p>
    <w:p w:rsidR="0078621F" w:rsidRDefault="00E71566" w:rsidP="00E10181">
      <w:pPr>
        <w:pStyle w:val="Default"/>
      </w:pPr>
      <w:r>
        <w:rPr>
          <w:rFonts w:hint="eastAsia"/>
        </w:rPr>
        <w:lastRenderedPageBreak/>
        <w:t>様式第１号</w:t>
      </w:r>
    </w:p>
    <w:p w:rsidR="00E71566" w:rsidRDefault="00E71566" w:rsidP="00E10181">
      <w:pPr>
        <w:pStyle w:val="Default"/>
      </w:pPr>
    </w:p>
    <w:p w:rsidR="0078621F" w:rsidRPr="00B85356" w:rsidRDefault="00E71566" w:rsidP="00B85356">
      <w:pPr>
        <w:pStyle w:val="Default"/>
        <w:jc w:val="right"/>
      </w:pPr>
      <w:bookmarkStart w:id="21" w:name="OLE_LINK17"/>
      <w:r>
        <w:rPr>
          <w:rFonts w:hint="eastAsia"/>
        </w:rPr>
        <w:t>年　　月　　日</w:t>
      </w:r>
    </w:p>
    <w:p w:rsidR="0078621F" w:rsidRDefault="0078621F" w:rsidP="00E10181">
      <w:pPr>
        <w:pStyle w:val="Default"/>
        <w:rPr>
          <w:rFonts w:ascii="ＭＳ 明朝" w:hAnsi="ＭＳ 明朝"/>
        </w:rPr>
      </w:pPr>
    </w:p>
    <w:p w:rsidR="0078621F" w:rsidRDefault="00E71566" w:rsidP="00E10181">
      <w:pPr>
        <w:pStyle w:val="Default"/>
        <w:rPr>
          <w:rFonts w:ascii="ＭＳ 明朝" w:hAnsi="ＭＳ 明朝"/>
        </w:rPr>
      </w:pPr>
      <w:r>
        <w:rPr>
          <w:rFonts w:ascii="ＭＳ 明朝" w:hAnsi="ＭＳ 明朝" w:hint="eastAsia"/>
        </w:rPr>
        <w:t xml:space="preserve">　坂祝町長　宛</w:t>
      </w:r>
    </w:p>
    <w:p w:rsidR="00E71566" w:rsidRDefault="00E71566" w:rsidP="00E10181">
      <w:pPr>
        <w:pStyle w:val="Default"/>
        <w:rPr>
          <w:rFonts w:ascii="ＭＳ 明朝" w:hAnsi="ＭＳ 明朝"/>
        </w:rPr>
      </w:pPr>
    </w:p>
    <w:p w:rsidR="00E71566" w:rsidRPr="00E71566" w:rsidRDefault="00E71566" w:rsidP="00E10181">
      <w:pPr>
        <w:pStyle w:val="Default"/>
        <w:rPr>
          <w:rFonts w:ascii="ＭＳ 明朝" w:hAnsi="ＭＳ 明朝"/>
        </w:rPr>
      </w:pPr>
    </w:p>
    <w:p w:rsidR="00E71566" w:rsidRPr="00E71566" w:rsidRDefault="00E71566" w:rsidP="00E71566">
      <w:pPr>
        <w:pStyle w:val="Default"/>
        <w:ind w:firstLineChars="1600" w:firstLine="3840"/>
      </w:pPr>
      <w:r w:rsidRPr="00E71566">
        <w:rPr>
          <w:rFonts w:hint="eastAsia"/>
        </w:rPr>
        <w:t>所在地（住所）</w:t>
      </w:r>
      <w:r w:rsidRPr="00E71566">
        <w:t xml:space="preserve"> </w:t>
      </w:r>
    </w:p>
    <w:p w:rsidR="00E71566" w:rsidRPr="00E71566" w:rsidRDefault="00E71566" w:rsidP="00E71566">
      <w:pPr>
        <w:pStyle w:val="Default"/>
        <w:ind w:firstLineChars="1600" w:firstLine="3840"/>
      </w:pPr>
      <w:r w:rsidRPr="00E71566">
        <w:rPr>
          <w:rFonts w:hint="eastAsia"/>
        </w:rPr>
        <w:t>商号又は名称（氏名）</w:t>
      </w:r>
      <w:r w:rsidRPr="00E71566">
        <w:t xml:space="preserve"> </w:t>
      </w:r>
    </w:p>
    <w:p w:rsidR="00E71566" w:rsidRPr="00E71566" w:rsidRDefault="00E71566" w:rsidP="00E71566">
      <w:pPr>
        <w:pStyle w:val="Default"/>
        <w:ind w:firstLineChars="1600" w:firstLine="3840"/>
        <w:rPr>
          <w:rFonts w:ascii="ＭＳ 明朝" w:hAnsi="ＭＳ 明朝"/>
        </w:rPr>
      </w:pPr>
      <w:r w:rsidRPr="00E71566">
        <w:rPr>
          <w:rFonts w:hint="eastAsia"/>
        </w:rPr>
        <w:t>代表者職氏名</w:t>
      </w:r>
      <w:r w:rsidRPr="00E71566">
        <w:t xml:space="preserve"> </w:t>
      </w:r>
      <w:r>
        <w:rPr>
          <w:rFonts w:hint="eastAsia"/>
        </w:rPr>
        <w:t xml:space="preserve">　　　　　　　　　　　　　</w:t>
      </w:r>
      <w:r w:rsidRPr="00E71566">
        <w:rPr>
          <w:rFonts w:hint="eastAsia"/>
        </w:rPr>
        <w:t>㊞</w:t>
      </w:r>
    </w:p>
    <w:p w:rsidR="00E71566" w:rsidRPr="00E71566" w:rsidRDefault="00E71566" w:rsidP="00E10181">
      <w:pPr>
        <w:pStyle w:val="Default"/>
        <w:rPr>
          <w:rFonts w:ascii="ＭＳ 明朝" w:hAnsi="ＭＳ 明朝"/>
        </w:rPr>
      </w:pPr>
    </w:p>
    <w:bookmarkEnd w:id="21"/>
    <w:p w:rsidR="00E71566" w:rsidRDefault="00E71566" w:rsidP="00E10181">
      <w:pPr>
        <w:pStyle w:val="Default"/>
        <w:rPr>
          <w:rFonts w:ascii="ＭＳ 明朝" w:hAnsi="ＭＳ 明朝"/>
        </w:rPr>
      </w:pPr>
    </w:p>
    <w:p w:rsidR="00B85356" w:rsidRDefault="00B85356" w:rsidP="00E10181">
      <w:pPr>
        <w:pStyle w:val="Default"/>
        <w:rPr>
          <w:rFonts w:ascii="ＭＳ 明朝" w:hAnsi="ＭＳ 明朝"/>
        </w:rPr>
      </w:pPr>
    </w:p>
    <w:p w:rsidR="00B85356" w:rsidRDefault="00B85356" w:rsidP="00B85356">
      <w:pPr>
        <w:pStyle w:val="Default"/>
        <w:jc w:val="center"/>
        <w:rPr>
          <w:rFonts w:ascii="ＭＳ 明朝" w:hAnsi="ＭＳ 明朝"/>
        </w:rPr>
      </w:pPr>
      <w:r>
        <w:rPr>
          <w:sz w:val="28"/>
          <w:szCs w:val="28"/>
        </w:rPr>
        <w:t>公募型プロポーザル方式</w:t>
      </w:r>
      <w:r w:rsidRPr="00E71566">
        <w:rPr>
          <w:sz w:val="28"/>
          <w:szCs w:val="28"/>
        </w:rPr>
        <w:t>参加表明書</w:t>
      </w:r>
    </w:p>
    <w:p w:rsidR="00B85356" w:rsidRDefault="00B85356" w:rsidP="00E10181">
      <w:pPr>
        <w:pStyle w:val="Default"/>
        <w:rPr>
          <w:rFonts w:ascii="ＭＳ 明朝" w:hAnsi="ＭＳ 明朝"/>
        </w:rPr>
      </w:pPr>
    </w:p>
    <w:p w:rsidR="00B85356" w:rsidRDefault="00B85356" w:rsidP="00E10181">
      <w:pPr>
        <w:pStyle w:val="Default"/>
        <w:rPr>
          <w:rFonts w:ascii="ＭＳ 明朝" w:hAnsi="ＭＳ 明朝"/>
        </w:rPr>
      </w:pPr>
    </w:p>
    <w:p w:rsidR="00B85356" w:rsidRDefault="00B85356" w:rsidP="00E10181">
      <w:pPr>
        <w:pStyle w:val="Default"/>
        <w:rPr>
          <w:rFonts w:ascii="ＭＳ 明朝" w:hAnsi="ＭＳ 明朝"/>
        </w:rPr>
      </w:pPr>
    </w:p>
    <w:p w:rsidR="00E71566" w:rsidRPr="00E71566" w:rsidRDefault="00E71566" w:rsidP="00E10181">
      <w:pPr>
        <w:pStyle w:val="Default"/>
        <w:rPr>
          <w:rFonts w:ascii="ＭＳ 明朝" w:hAnsi="ＭＳ 明朝"/>
        </w:rPr>
      </w:pPr>
      <w:r>
        <w:rPr>
          <w:rFonts w:ascii="ＭＳ 明朝" w:hAnsi="ＭＳ 明朝" w:hint="eastAsia"/>
        </w:rPr>
        <w:t xml:space="preserve">　業務名　福祉施設事業</w:t>
      </w:r>
    </w:p>
    <w:p w:rsidR="00E71566" w:rsidRDefault="00E71566" w:rsidP="00E10181">
      <w:pPr>
        <w:pStyle w:val="Default"/>
        <w:rPr>
          <w:rFonts w:ascii="ＭＳ 明朝" w:hAnsi="ＭＳ 明朝"/>
        </w:rPr>
      </w:pPr>
    </w:p>
    <w:p w:rsidR="00E71566" w:rsidRDefault="00E71566" w:rsidP="00E71566">
      <w:pPr>
        <w:pStyle w:val="Default"/>
        <w:ind w:firstLineChars="100" w:firstLine="240"/>
        <w:rPr>
          <w:rFonts w:ascii="ＭＳ 明朝" w:hAnsi="ＭＳ 明朝"/>
        </w:rPr>
      </w:pPr>
      <w:r>
        <w:t>上記業務について、公募型プロポーザル方式に参加します。</w:t>
      </w:r>
    </w:p>
    <w:p w:rsidR="00E71566" w:rsidRP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Pr="00E71566" w:rsidRDefault="00E71566" w:rsidP="00E71566">
      <w:pPr>
        <w:pStyle w:val="Default"/>
        <w:ind w:leftChars="100" w:left="210" w:firstLineChars="1500" w:firstLine="3600"/>
        <w:rPr>
          <w:rFonts w:ascii="ＭＳ 明朝" w:hAnsi="ＭＳ 明朝"/>
        </w:rPr>
      </w:pPr>
      <w:r w:rsidRPr="00E71566">
        <w:rPr>
          <w:rFonts w:ascii="ＭＳ 明朝" w:hAnsi="ＭＳ 明朝" w:hint="eastAsia"/>
        </w:rPr>
        <w:t>（連絡担当者）</w:t>
      </w:r>
      <w:r w:rsidRPr="00E71566">
        <w:rPr>
          <w:rFonts w:ascii="ＭＳ 明朝" w:hAnsi="ＭＳ 明朝"/>
        </w:rPr>
        <w:t xml:space="preserve"> </w:t>
      </w:r>
    </w:p>
    <w:p w:rsidR="00E71566" w:rsidRPr="00E71566" w:rsidRDefault="00E71566" w:rsidP="00E71566">
      <w:pPr>
        <w:pStyle w:val="Default"/>
        <w:ind w:leftChars="100" w:left="210" w:firstLineChars="1700" w:firstLine="4080"/>
        <w:rPr>
          <w:rFonts w:ascii="ＭＳ 明朝" w:hAnsi="ＭＳ 明朝"/>
        </w:rPr>
      </w:pPr>
      <w:r w:rsidRPr="00E71566">
        <w:rPr>
          <w:rFonts w:ascii="ＭＳ 明朝" w:hAnsi="ＭＳ 明朝" w:hint="eastAsia"/>
        </w:rPr>
        <w:t>所属</w:t>
      </w:r>
      <w:r w:rsidRPr="00E71566">
        <w:rPr>
          <w:rFonts w:ascii="ＭＳ 明朝" w:hAnsi="ＭＳ 明朝"/>
        </w:rPr>
        <w:t xml:space="preserve"> </w:t>
      </w:r>
    </w:p>
    <w:p w:rsidR="00E71566" w:rsidRPr="00E71566" w:rsidRDefault="00E71566" w:rsidP="00E71566">
      <w:pPr>
        <w:pStyle w:val="Default"/>
        <w:ind w:leftChars="100" w:left="210" w:firstLineChars="1700" w:firstLine="4080"/>
        <w:rPr>
          <w:rFonts w:ascii="ＭＳ 明朝" w:hAnsi="ＭＳ 明朝"/>
        </w:rPr>
      </w:pPr>
      <w:r w:rsidRPr="00E71566">
        <w:rPr>
          <w:rFonts w:ascii="ＭＳ 明朝" w:hAnsi="ＭＳ 明朝" w:hint="eastAsia"/>
        </w:rPr>
        <w:t>氏名</w:t>
      </w:r>
      <w:r w:rsidRPr="00E71566">
        <w:rPr>
          <w:rFonts w:ascii="ＭＳ 明朝" w:hAnsi="ＭＳ 明朝"/>
        </w:rPr>
        <w:t xml:space="preserve"> </w:t>
      </w:r>
    </w:p>
    <w:p w:rsidR="00E71566" w:rsidRPr="00E71566" w:rsidRDefault="00E71566" w:rsidP="00E71566">
      <w:pPr>
        <w:pStyle w:val="Default"/>
        <w:ind w:leftChars="100" w:left="210" w:firstLineChars="1700" w:firstLine="4080"/>
        <w:rPr>
          <w:rFonts w:ascii="ＭＳ 明朝" w:hAnsi="ＭＳ 明朝"/>
        </w:rPr>
      </w:pPr>
      <w:r w:rsidRPr="00E71566">
        <w:rPr>
          <w:rFonts w:ascii="ＭＳ 明朝" w:hAnsi="ＭＳ 明朝" w:hint="eastAsia"/>
        </w:rPr>
        <w:t>電話</w:t>
      </w:r>
      <w:r w:rsidRPr="00E71566">
        <w:rPr>
          <w:rFonts w:ascii="ＭＳ 明朝" w:hAnsi="ＭＳ 明朝"/>
        </w:rPr>
        <w:t xml:space="preserve"> </w:t>
      </w:r>
    </w:p>
    <w:p w:rsidR="00E71566" w:rsidRPr="00E71566" w:rsidRDefault="00E71566" w:rsidP="00E71566">
      <w:pPr>
        <w:pStyle w:val="Default"/>
        <w:ind w:leftChars="100" w:left="210" w:firstLineChars="1700" w:firstLine="4080"/>
        <w:rPr>
          <w:rFonts w:ascii="ＭＳ 明朝" w:hAnsi="ＭＳ 明朝"/>
        </w:rPr>
      </w:pPr>
      <w:r w:rsidRPr="00E71566">
        <w:rPr>
          <w:rFonts w:ascii="ＭＳ 明朝" w:hAnsi="ＭＳ 明朝"/>
        </w:rPr>
        <w:t xml:space="preserve">FAX </w:t>
      </w:r>
    </w:p>
    <w:p w:rsidR="00E71566" w:rsidRPr="00E71566" w:rsidRDefault="00E71566" w:rsidP="00E71566">
      <w:pPr>
        <w:pStyle w:val="Default"/>
        <w:ind w:firstLineChars="1800" w:firstLine="4320"/>
        <w:rPr>
          <w:rFonts w:ascii="ＭＳ 明朝" w:hAnsi="ＭＳ 明朝"/>
        </w:rPr>
      </w:pPr>
      <w:r w:rsidRPr="00E71566">
        <w:rPr>
          <w:rFonts w:ascii="ＭＳ 明朝" w:hAnsi="ＭＳ 明朝"/>
        </w:rPr>
        <w:t>E-mail</w:t>
      </w:r>
    </w:p>
    <w:p w:rsidR="00E71566" w:rsidRP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E71566" w:rsidP="00E10181">
      <w:pPr>
        <w:pStyle w:val="Default"/>
        <w:rPr>
          <w:rFonts w:ascii="ＭＳ 明朝" w:hAnsi="ＭＳ 明朝"/>
        </w:rPr>
      </w:pPr>
    </w:p>
    <w:p w:rsidR="00E71566" w:rsidRDefault="00B85356" w:rsidP="00E10181">
      <w:pPr>
        <w:pStyle w:val="Default"/>
        <w:rPr>
          <w:rFonts w:ascii="ＭＳ 明朝" w:hAnsi="ＭＳ 明朝"/>
        </w:rPr>
      </w:pPr>
      <w:r>
        <w:rPr>
          <w:rFonts w:ascii="ＭＳ 明朝" w:hAnsi="ＭＳ 明朝" w:hint="eastAsia"/>
        </w:rPr>
        <w:lastRenderedPageBreak/>
        <w:t>様式第２号</w:t>
      </w:r>
    </w:p>
    <w:p w:rsidR="00B85356" w:rsidRDefault="00B85356" w:rsidP="00E10181">
      <w:pPr>
        <w:pStyle w:val="Default"/>
        <w:rPr>
          <w:rFonts w:ascii="ＭＳ 明朝" w:hAnsi="ＭＳ 明朝"/>
        </w:rPr>
      </w:pPr>
    </w:p>
    <w:p w:rsidR="00B85356" w:rsidRDefault="00B85356" w:rsidP="00B85356">
      <w:pPr>
        <w:pStyle w:val="Default"/>
        <w:jc w:val="center"/>
        <w:rPr>
          <w:rFonts w:ascii="ＭＳ 明朝" w:hAnsi="ＭＳ 明朝"/>
          <w:sz w:val="28"/>
          <w:szCs w:val="28"/>
        </w:rPr>
      </w:pPr>
      <w:r w:rsidRPr="00B85356">
        <w:rPr>
          <w:rFonts w:ascii="ＭＳ 明朝" w:hAnsi="ＭＳ 明朝" w:hint="eastAsia"/>
          <w:sz w:val="28"/>
          <w:szCs w:val="28"/>
        </w:rPr>
        <w:t xml:space="preserve">誓　</w:t>
      </w:r>
      <w:r>
        <w:rPr>
          <w:rFonts w:ascii="ＭＳ 明朝" w:hAnsi="ＭＳ 明朝" w:hint="eastAsia"/>
          <w:sz w:val="28"/>
          <w:szCs w:val="28"/>
        </w:rPr>
        <w:t xml:space="preserve">　</w:t>
      </w:r>
      <w:r w:rsidRPr="00B85356">
        <w:rPr>
          <w:rFonts w:ascii="ＭＳ 明朝" w:hAnsi="ＭＳ 明朝" w:hint="eastAsia"/>
          <w:sz w:val="28"/>
          <w:szCs w:val="28"/>
        </w:rPr>
        <w:t xml:space="preserve">　約　　</w:t>
      </w:r>
      <w:r>
        <w:rPr>
          <w:rFonts w:ascii="ＭＳ 明朝" w:hAnsi="ＭＳ 明朝" w:hint="eastAsia"/>
          <w:sz w:val="28"/>
          <w:szCs w:val="28"/>
        </w:rPr>
        <w:t xml:space="preserve">　</w:t>
      </w:r>
      <w:r w:rsidRPr="00B85356">
        <w:rPr>
          <w:rFonts w:ascii="ＭＳ 明朝" w:hAnsi="ＭＳ 明朝" w:hint="eastAsia"/>
          <w:sz w:val="28"/>
          <w:szCs w:val="28"/>
        </w:rPr>
        <w:t>書</w:t>
      </w:r>
    </w:p>
    <w:p w:rsidR="00B85356" w:rsidRPr="00B85356" w:rsidRDefault="00B85356" w:rsidP="00B85356">
      <w:pPr>
        <w:pStyle w:val="Default"/>
        <w:rPr>
          <w:rFonts w:ascii="ＭＳ 明朝" w:hAnsi="ＭＳ 明朝"/>
        </w:rPr>
      </w:pPr>
    </w:p>
    <w:p w:rsidR="00B85356" w:rsidRPr="00B85356" w:rsidRDefault="00B85356" w:rsidP="00B85356">
      <w:pPr>
        <w:pStyle w:val="Default"/>
        <w:jc w:val="right"/>
      </w:pPr>
      <w:r>
        <w:rPr>
          <w:rFonts w:hint="eastAsia"/>
        </w:rPr>
        <w:t>年　　月　　日</w:t>
      </w:r>
    </w:p>
    <w:p w:rsidR="00B85356" w:rsidRDefault="00B85356" w:rsidP="00B85356">
      <w:pPr>
        <w:pStyle w:val="Default"/>
        <w:rPr>
          <w:rFonts w:ascii="ＭＳ 明朝" w:hAnsi="ＭＳ 明朝"/>
        </w:rPr>
      </w:pPr>
    </w:p>
    <w:p w:rsidR="00B85356" w:rsidRDefault="00B85356" w:rsidP="00B85356">
      <w:pPr>
        <w:pStyle w:val="Default"/>
        <w:rPr>
          <w:rFonts w:ascii="ＭＳ 明朝" w:hAnsi="ＭＳ 明朝"/>
        </w:rPr>
      </w:pPr>
      <w:r>
        <w:rPr>
          <w:rFonts w:ascii="ＭＳ 明朝" w:hAnsi="ＭＳ 明朝" w:hint="eastAsia"/>
        </w:rPr>
        <w:t xml:space="preserve">　坂祝町長　宛</w:t>
      </w:r>
    </w:p>
    <w:p w:rsidR="00B85356" w:rsidRDefault="00B85356" w:rsidP="00B85356">
      <w:pPr>
        <w:pStyle w:val="Default"/>
        <w:rPr>
          <w:rFonts w:ascii="ＭＳ 明朝" w:hAnsi="ＭＳ 明朝"/>
        </w:rPr>
      </w:pPr>
    </w:p>
    <w:p w:rsidR="00B85356" w:rsidRPr="00E71566" w:rsidRDefault="00B85356" w:rsidP="00B85356">
      <w:pPr>
        <w:pStyle w:val="Default"/>
        <w:ind w:left="410" w:hanging="410"/>
        <w:rPr>
          <w:rFonts w:ascii="ＭＳ 明朝" w:hAnsi="ＭＳ 明朝"/>
        </w:rPr>
      </w:pPr>
    </w:p>
    <w:p w:rsidR="00B85356" w:rsidRPr="00E71566" w:rsidRDefault="00B85356" w:rsidP="00B85356">
      <w:pPr>
        <w:pStyle w:val="Default"/>
        <w:ind w:firstLineChars="1600" w:firstLine="3840"/>
      </w:pPr>
      <w:r w:rsidRPr="00E71566">
        <w:rPr>
          <w:rFonts w:hint="eastAsia"/>
        </w:rPr>
        <w:t>所在地（住所）</w:t>
      </w:r>
      <w:r w:rsidRPr="00E71566">
        <w:t xml:space="preserve"> </w:t>
      </w:r>
    </w:p>
    <w:p w:rsidR="00B85356" w:rsidRPr="00E71566" w:rsidRDefault="00B85356" w:rsidP="00B85356">
      <w:pPr>
        <w:pStyle w:val="Default"/>
        <w:ind w:firstLineChars="1600" w:firstLine="3840"/>
      </w:pPr>
      <w:r w:rsidRPr="00E71566">
        <w:rPr>
          <w:rFonts w:hint="eastAsia"/>
        </w:rPr>
        <w:t>商号又は名称（氏名）</w:t>
      </w:r>
      <w:r w:rsidRPr="00E71566">
        <w:t xml:space="preserve"> </w:t>
      </w:r>
    </w:p>
    <w:p w:rsidR="00B85356" w:rsidRPr="00E71566" w:rsidRDefault="00B85356" w:rsidP="00B85356">
      <w:pPr>
        <w:pStyle w:val="Default"/>
        <w:ind w:firstLineChars="1600" w:firstLine="3840"/>
        <w:rPr>
          <w:rFonts w:ascii="ＭＳ 明朝" w:hAnsi="ＭＳ 明朝"/>
        </w:rPr>
      </w:pPr>
      <w:r w:rsidRPr="00E71566">
        <w:rPr>
          <w:rFonts w:hint="eastAsia"/>
        </w:rPr>
        <w:t>代表者職氏名</w:t>
      </w:r>
      <w:r w:rsidRPr="00E71566">
        <w:t xml:space="preserve"> </w:t>
      </w:r>
      <w:r>
        <w:rPr>
          <w:rFonts w:hint="eastAsia"/>
        </w:rPr>
        <w:t xml:space="preserve">　　　　　　　　　　　　　</w:t>
      </w:r>
      <w:r w:rsidRPr="00E71566">
        <w:rPr>
          <w:rFonts w:hint="eastAsia"/>
        </w:rPr>
        <w:t>㊞</w:t>
      </w:r>
    </w:p>
    <w:p w:rsidR="00B85356" w:rsidRPr="00E71566" w:rsidRDefault="00B85356" w:rsidP="00B85356">
      <w:pPr>
        <w:pStyle w:val="Default"/>
        <w:ind w:left="410" w:hanging="410"/>
        <w:rPr>
          <w:rFonts w:ascii="ＭＳ 明朝" w:hAnsi="ＭＳ 明朝"/>
        </w:rPr>
      </w:pPr>
      <w:r>
        <w:rPr>
          <w:rFonts w:ascii="ＭＳ 明朝" w:hAnsi="ＭＳ 明朝" w:hint="eastAsia"/>
        </w:rPr>
        <w:t xml:space="preserve">　　　　　　　　　　　　　　　　連絡先（電話）</w:t>
      </w:r>
    </w:p>
    <w:p w:rsidR="00B85356" w:rsidRPr="00B85356" w:rsidRDefault="00B85356" w:rsidP="00E10181">
      <w:pPr>
        <w:pStyle w:val="Default"/>
        <w:rPr>
          <w:rFonts w:ascii="ＭＳ 明朝" w:hAnsi="ＭＳ 明朝"/>
        </w:rPr>
      </w:pPr>
    </w:p>
    <w:p w:rsidR="00B85356" w:rsidRDefault="00B85356" w:rsidP="00B85356">
      <w:pPr>
        <w:pStyle w:val="Default"/>
        <w:ind w:firstLineChars="100" w:firstLine="240"/>
      </w:pPr>
      <w:r>
        <w:rPr>
          <w:rFonts w:hint="eastAsia"/>
        </w:rPr>
        <w:t>以下の事項にいずれも該当しないことを誓約します。</w:t>
      </w:r>
      <w:r>
        <w:t xml:space="preserve"> </w:t>
      </w:r>
    </w:p>
    <w:p w:rsidR="00B85356" w:rsidRDefault="00B85356" w:rsidP="00B85356">
      <w:pPr>
        <w:pStyle w:val="Default"/>
        <w:rPr>
          <w:rFonts w:ascii="ＭＳ 明朝" w:hAnsi="ＭＳ 明朝"/>
        </w:rPr>
      </w:pPr>
    </w:p>
    <w:p w:rsidR="00B85356" w:rsidRDefault="00B85356" w:rsidP="00E10181">
      <w:pPr>
        <w:pStyle w:val="Default"/>
        <w:rPr>
          <w:rFonts w:ascii="ＭＳ 明朝" w:hAnsi="ＭＳ 明朝"/>
        </w:rPr>
      </w:pPr>
    </w:p>
    <w:p w:rsidR="00B85356" w:rsidRDefault="00B85356" w:rsidP="00B85356">
      <w:pPr>
        <w:pStyle w:val="Default"/>
        <w:jc w:val="center"/>
        <w:rPr>
          <w:rFonts w:ascii="ＭＳ 明朝" w:hAnsi="ＭＳ 明朝"/>
        </w:rPr>
      </w:pPr>
      <w:r>
        <w:rPr>
          <w:rFonts w:ascii="ＭＳ 明朝" w:hAnsi="ＭＳ 明朝" w:hint="eastAsia"/>
        </w:rPr>
        <w:t>記</w:t>
      </w:r>
    </w:p>
    <w:p w:rsidR="00B85356" w:rsidRDefault="00B85356" w:rsidP="00E10181">
      <w:pPr>
        <w:pStyle w:val="Default"/>
        <w:rPr>
          <w:rFonts w:ascii="ＭＳ 明朝" w:hAnsi="ＭＳ 明朝"/>
        </w:rPr>
      </w:pPr>
    </w:p>
    <w:p w:rsidR="00B85356" w:rsidRDefault="00B85356" w:rsidP="00E10181">
      <w:pPr>
        <w:pStyle w:val="Default"/>
        <w:rPr>
          <w:rFonts w:ascii="ＭＳ 明朝" w:hAnsi="ＭＳ 明朝"/>
        </w:rPr>
      </w:pPr>
    </w:p>
    <w:p w:rsidR="00B85356" w:rsidRDefault="00B85356" w:rsidP="00B85356">
      <w:pPr>
        <w:pStyle w:val="Default"/>
        <w:ind w:leftChars="100" w:left="450" w:hangingChars="100" w:hanging="240"/>
        <w:rPr>
          <w:rFonts w:ascii="ＭＳ 明朝" w:hAnsi="ＭＳ 明朝"/>
        </w:rPr>
      </w:pPr>
      <w:r>
        <w:rPr>
          <w:rFonts w:ascii="ＭＳ 明朝" w:hAnsi="ＭＳ 明朝" w:hint="eastAsia"/>
        </w:rPr>
        <w:t xml:space="preserve">１　</w:t>
      </w:r>
      <w:r w:rsidRPr="00B85356">
        <w:rPr>
          <w:rFonts w:hint="eastAsia"/>
        </w:rPr>
        <w:t>地方自治法施行令（昭和２２年政令第１６号）第１６７条の４の規定に該当する者</w:t>
      </w:r>
    </w:p>
    <w:p w:rsidR="00B85356" w:rsidRPr="00B85356" w:rsidRDefault="00B85356" w:rsidP="00E10181">
      <w:pPr>
        <w:pStyle w:val="Default"/>
        <w:rPr>
          <w:rFonts w:ascii="ＭＳ 明朝" w:hAnsi="ＭＳ 明朝"/>
        </w:rPr>
      </w:pPr>
    </w:p>
    <w:p w:rsidR="00B85356" w:rsidRDefault="00B85356" w:rsidP="00B85356">
      <w:pPr>
        <w:pStyle w:val="Default"/>
        <w:ind w:firstLineChars="100" w:firstLine="240"/>
        <w:rPr>
          <w:rFonts w:ascii="ＭＳ 明朝" w:hAnsi="ＭＳ 明朝"/>
        </w:rPr>
      </w:pPr>
      <w:r>
        <w:rPr>
          <w:rFonts w:ascii="ＭＳ 明朝" w:hAnsi="ＭＳ 明朝" w:hint="eastAsia"/>
        </w:rPr>
        <w:t xml:space="preserve">２　</w:t>
      </w:r>
      <w:r>
        <w:t>国税及び地方税を滞納している者</w:t>
      </w:r>
    </w:p>
    <w:p w:rsidR="00B85356" w:rsidRPr="00B85356" w:rsidRDefault="00B85356" w:rsidP="00E10181">
      <w:pPr>
        <w:pStyle w:val="Default"/>
        <w:rPr>
          <w:rFonts w:ascii="ＭＳ 明朝" w:hAnsi="ＭＳ 明朝"/>
        </w:rPr>
      </w:pPr>
    </w:p>
    <w:p w:rsidR="00B85356" w:rsidRDefault="00B85356" w:rsidP="00B85356">
      <w:pPr>
        <w:pStyle w:val="Default"/>
        <w:ind w:leftChars="100" w:left="450" w:hangingChars="100" w:hanging="240"/>
        <w:rPr>
          <w:rFonts w:ascii="ＭＳ 明朝" w:hAnsi="ＭＳ 明朝"/>
        </w:rPr>
      </w:pPr>
      <w:r>
        <w:rPr>
          <w:rFonts w:ascii="ＭＳ 明朝" w:hAnsi="ＭＳ 明朝" w:hint="eastAsia"/>
        </w:rPr>
        <w:t xml:space="preserve">３　</w:t>
      </w:r>
      <w:r w:rsidRPr="001B15D5">
        <w:rPr>
          <w:rStyle w:val="cm"/>
          <w:rFonts w:hint="eastAsia"/>
        </w:rPr>
        <w:t>坂祝町が行う契約からの暴力団排除に関する措置要綱</w:t>
      </w:r>
      <w:r>
        <w:rPr>
          <w:rStyle w:val="cm"/>
          <w:rFonts w:hint="eastAsia"/>
        </w:rPr>
        <w:t>（平成２２年坂祝町</w:t>
      </w:r>
      <w:r w:rsidRPr="001B15D5">
        <w:rPr>
          <w:rStyle w:val="cm"/>
          <w:rFonts w:hint="eastAsia"/>
        </w:rPr>
        <w:t>訓令第</w:t>
      </w:r>
      <w:r>
        <w:rPr>
          <w:rStyle w:val="cm"/>
          <w:rFonts w:hint="eastAsia"/>
        </w:rPr>
        <w:t>２０</w:t>
      </w:r>
      <w:r w:rsidRPr="001B15D5">
        <w:rPr>
          <w:rStyle w:val="cm"/>
          <w:rFonts w:hint="eastAsia"/>
        </w:rPr>
        <w:t>号</w:t>
      </w:r>
      <w:r>
        <w:rPr>
          <w:rStyle w:val="cm"/>
          <w:rFonts w:hint="eastAsia"/>
        </w:rPr>
        <w:t>）別紙に掲げる排</w:t>
      </w:r>
      <w:r w:rsidRPr="00B85356">
        <w:rPr>
          <w:rStyle w:val="cm"/>
          <w:rFonts w:hint="eastAsia"/>
        </w:rPr>
        <w:t>除措置要件</w:t>
      </w:r>
      <w:r w:rsidRPr="00B85356">
        <w:rPr>
          <w:rFonts w:hint="eastAsia"/>
        </w:rPr>
        <w:t>に該当する者</w:t>
      </w:r>
    </w:p>
    <w:p w:rsidR="00B85356" w:rsidRPr="00B85356" w:rsidRDefault="00B85356" w:rsidP="00E10181">
      <w:pPr>
        <w:pStyle w:val="Default"/>
        <w:rPr>
          <w:rFonts w:ascii="ＭＳ 明朝" w:hAnsi="ＭＳ 明朝"/>
        </w:rPr>
      </w:pPr>
    </w:p>
    <w:p w:rsidR="00B85356" w:rsidRPr="00B85356" w:rsidRDefault="00B85356" w:rsidP="00B85356">
      <w:pPr>
        <w:pStyle w:val="Default"/>
        <w:ind w:leftChars="100" w:left="450" w:hangingChars="100" w:hanging="240"/>
        <w:rPr>
          <w:rFonts w:ascii="ＭＳ 明朝" w:hAnsi="ＭＳ 明朝"/>
        </w:rPr>
      </w:pPr>
      <w:r>
        <w:rPr>
          <w:rFonts w:ascii="ＭＳ 明朝" w:hAnsi="ＭＳ 明朝" w:hint="eastAsia"/>
        </w:rPr>
        <w:t xml:space="preserve">４　</w:t>
      </w:r>
      <w:r w:rsidRPr="00B85356">
        <w:rPr>
          <w:rFonts w:hint="eastAsia"/>
        </w:rPr>
        <w:t>会社更生法（平成１４年法律第１５４号）に基づき更生手続開始の申立てがなされている者又は民事再生法（平成１１年法律第２２５号）に基づき再生手続開始の申立てがなされている者</w:t>
      </w:r>
    </w:p>
    <w:p w:rsidR="00B85356" w:rsidRPr="00B85356" w:rsidRDefault="00B85356" w:rsidP="00E10181">
      <w:pPr>
        <w:pStyle w:val="Default"/>
        <w:rPr>
          <w:rFonts w:ascii="ＭＳ 明朝" w:hAnsi="ＭＳ 明朝"/>
        </w:rPr>
      </w:pPr>
    </w:p>
    <w:p w:rsidR="00B85356" w:rsidRDefault="00B85356" w:rsidP="00E10181">
      <w:pPr>
        <w:pStyle w:val="Default"/>
        <w:rPr>
          <w:rFonts w:ascii="ＭＳ 明朝" w:hAnsi="ＭＳ 明朝"/>
        </w:rPr>
      </w:pPr>
    </w:p>
    <w:p w:rsidR="00B85356" w:rsidRDefault="00B85356" w:rsidP="00E10181">
      <w:pPr>
        <w:pStyle w:val="Default"/>
        <w:rPr>
          <w:rFonts w:ascii="ＭＳ 明朝" w:hAnsi="ＭＳ 明朝"/>
        </w:rPr>
      </w:pPr>
    </w:p>
    <w:p w:rsidR="00B85356" w:rsidRPr="00E71566" w:rsidRDefault="00B85356" w:rsidP="00E10181">
      <w:pPr>
        <w:pStyle w:val="Default"/>
        <w:rPr>
          <w:rFonts w:ascii="ＭＳ 明朝" w:hAnsi="ＭＳ 明朝"/>
        </w:rPr>
      </w:pPr>
    </w:p>
    <w:sectPr w:rsidR="00B85356" w:rsidRPr="00E71566">
      <w:pgSz w:w="11907" w:h="16840" w:code="9"/>
      <w:pgMar w:top="1418" w:right="1418" w:bottom="1418"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934" w:rsidRDefault="00867934" w:rsidP="009E4CD9">
      <w:r>
        <w:separator/>
      </w:r>
    </w:p>
  </w:endnote>
  <w:endnote w:type="continuationSeparator" w:id="0">
    <w:p w:rsidR="00867934" w:rsidRDefault="00867934" w:rsidP="009E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934" w:rsidRDefault="00867934" w:rsidP="009E4CD9">
      <w:r>
        <w:separator/>
      </w:r>
    </w:p>
  </w:footnote>
  <w:footnote w:type="continuationSeparator" w:id="0">
    <w:p w:rsidR="00867934" w:rsidRDefault="00867934" w:rsidP="009E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640"/>
    <w:multiLevelType w:val="hybridMultilevel"/>
    <w:tmpl w:val="13504CC2"/>
    <w:lvl w:ilvl="0" w:tplc="827A12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02D36BA"/>
    <w:multiLevelType w:val="hybridMultilevel"/>
    <w:tmpl w:val="5D24C674"/>
    <w:lvl w:ilvl="0" w:tplc="4BD235E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3777A02"/>
    <w:multiLevelType w:val="hybridMultilevel"/>
    <w:tmpl w:val="CF8CCCE0"/>
    <w:lvl w:ilvl="0" w:tplc="075803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E3719A"/>
    <w:multiLevelType w:val="hybridMultilevel"/>
    <w:tmpl w:val="C7442F84"/>
    <w:lvl w:ilvl="0" w:tplc="B42E0074">
      <w:start w:val="5"/>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322177C"/>
    <w:multiLevelType w:val="hybridMultilevel"/>
    <w:tmpl w:val="A3EE6716"/>
    <w:lvl w:ilvl="0" w:tplc="811EF2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A32133"/>
    <w:multiLevelType w:val="hybridMultilevel"/>
    <w:tmpl w:val="D96EE8BA"/>
    <w:lvl w:ilvl="0" w:tplc="EBC0C5B2">
      <w:start w:val="1"/>
      <w:numFmt w:val="decimalFullWidth"/>
      <w:lvlText w:val="（%1）"/>
      <w:lvlJc w:val="left"/>
      <w:pPr>
        <w:ind w:left="720" w:hanging="720"/>
      </w:pPr>
      <w:rPr>
        <w:rFonts w:hint="default"/>
      </w:rPr>
    </w:lvl>
    <w:lvl w:ilvl="1" w:tplc="CF9AE7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C5282"/>
    <w:multiLevelType w:val="hybridMultilevel"/>
    <w:tmpl w:val="ACD2A660"/>
    <w:lvl w:ilvl="0" w:tplc="1E54D872">
      <w:start w:val="1"/>
      <w:numFmt w:val="decimalFullWidth"/>
      <w:lvlText w:val="%1．"/>
      <w:lvlJc w:val="left"/>
      <w:pPr>
        <w:tabs>
          <w:tab w:val="num" w:pos="420"/>
        </w:tabs>
        <w:ind w:left="420" w:hanging="420"/>
      </w:pPr>
      <w:rPr>
        <w:rFonts w:hint="eastAsia"/>
      </w:rPr>
    </w:lvl>
    <w:lvl w:ilvl="1" w:tplc="4DE4B9FA">
      <w:start w:val="1"/>
      <w:numFmt w:val="decimalFullWidth"/>
      <w:lvlText w:val="（%2）"/>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EC"/>
    <w:rsid w:val="000011EA"/>
    <w:rsid w:val="000063AE"/>
    <w:rsid w:val="00013D5B"/>
    <w:rsid w:val="00024D3B"/>
    <w:rsid w:val="000337E9"/>
    <w:rsid w:val="000622C4"/>
    <w:rsid w:val="0008019F"/>
    <w:rsid w:val="000C5A1A"/>
    <w:rsid w:val="000E10C9"/>
    <w:rsid w:val="0010163A"/>
    <w:rsid w:val="00102FAB"/>
    <w:rsid w:val="001112E1"/>
    <w:rsid w:val="0013284C"/>
    <w:rsid w:val="00144DCB"/>
    <w:rsid w:val="00174137"/>
    <w:rsid w:val="00181489"/>
    <w:rsid w:val="001B15D5"/>
    <w:rsid w:val="001B6454"/>
    <w:rsid w:val="001E3CCB"/>
    <w:rsid w:val="0021691E"/>
    <w:rsid w:val="0025706F"/>
    <w:rsid w:val="00291ED7"/>
    <w:rsid w:val="00292CDE"/>
    <w:rsid w:val="002A26E9"/>
    <w:rsid w:val="002E4B8F"/>
    <w:rsid w:val="002E4FC7"/>
    <w:rsid w:val="002F1989"/>
    <w:rsid w:val="00312662"/>
    <w:rsid w:val="00320614"/>
    <w:rsid w:val="00330174"/>
    <w:rsid w:val="00334A65"/>
    <w:rsid w:val="003809EC"/>
    <w:rsid w:val="00382D20"/>
    <w:rsid w:val="00385057"/>
    <w:rsid w:val="003C6B42"/>
    <w:rsid w:val="003D5967"/>
    <w:rsid w:val="00434F07"/>
    <w:rsid w:val="004F7FBE"/>
    <w:rsid w:val="00512D21"/>
    <w:rsid w:val="00521D6A"/>
    <w:rsid w:val="00575FD9"/>
    <w:rsid w:val="005A0390"/>
    <w:rsid w:val="005C0C84"/>
    <w:rsid w:val="00600E93"/>
    <w:rsid w:val="006557D3"/>
    <w:rsid w:val="006717FC"/>
    <w:rsid w:val="006A578C"/>
    <w:rsid w:val="006E2B44"/>
    <w:rsid w:val="006E574D"/>
    <w:rsid w:val="00784700"/>
    <w:rsid w:val="0078621F"/>
    <w:rsid w:val="007957CD"/>
    <w:rsid w:val="007C38BF"/>
    <w:rsid w:val="007D3C22"/>
    <w:rsid w:val="007D7DAE"/>
    <w:rsid w:val="00867934"/>
    <w:rsid w:val="008A237B"/>
    <w:rsid w:val="00911B89"/>
    <w:rsid w:val="00914DCD"/>
    <w:rsid w:val="00946CE7"/>
    <w:rsid w:val="0095623D"/>
    <w:rsid w:val="009B4698"/>
    <w:rsid w:val="009C4C96"/>
    <w:rsid w:val="009E4CD9"/>
    <w:rsid w:val="009F11EE"/>
    <w:rsid w:val="00A411B2"/>
    <w:rsid w:val="00A618C3"/>
    <w:rsid w:val="00AB0F7A"/>
    <w:rsid w:val="00AC11F5"/>
    <w:rsid w:val="00AC737F"/>
    <w:rsid w:val="00AC7A48"/>
    <w:rsid w:val="00AE695A"/>
    <w:rsid w:val="00B1489B"/>
    <w:rsid w:val="00B16C6E"/>
    <w:rsid w:val="00B71E12"/>
    <w:rsid w:val="00B85356"/>
    <w:rsid w:val="00BE6243"/>
    <w:rsid w:val="00C24C57"/>
    <w:rsid w:val="00C76457"/>
    <w:rsid w:val="00CA7F8F"/>
    <w:rsid w:val="00CB1943"/>
    <w:rsid w:val="00D52CB9"/>
    <w:rsid w:val="00D63719"/>
    <w:rsid w:val="00D66BDB"/>
    <w:rsid w:val="00D90127"/>
    <w:rsid w:val="00D94FA8"/>
    <w:rsid w:val="00DD03A1"/>
    <w:rsid w:val="00E10181"/>
    <w:rsid w:val="00E44144"/>
    <w:rsid w:val="00E566DD"/>
    <w:rsid w:val="00E62DB0"/>
    <w:rsid w:val="00E71566"/>
    <w:rsid w:val="00E83726"/>
    <w:rsid w:val="00F01421"/>
    <w:rsid w:val="00F07A31"/>
    <w:rsid w:val="00F35A06"/>
    <w:rsid w:val="00F461F6"/>
    <w:rsid w:val="00F522D8"/>
    <w:rsid w:val="00F56001"/>
    <w:rsid w:val="00F856A3"/>
    <w:rsid w:val="00F86E9F"/>
    <w:rsid w:val="00F87F61"/>
    <w:rsid w:val="00F96C00"/>
    <w:rsid w:val="00FB3F69"/>
    <w:rsid w:val="00FC4939"/>
    <w:rsid w:val="00FD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B265788"/>
  <w15:chartTrackingRefBased/>
  <w15:docId w15:val="{5362F3FD-99CE-4AB3-8340-C693C7F6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3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59" w:hangingChars="171" w:hanging="359"/>
    </w:pPr>
  </w:style>
  <w:style w:type="paragraph" w:styleId="2">
    <w:name w:val="Body Text Indent 2"/>
    <w:basedOn w:val="a"/>
    <w:semiHidden/>
    <w:pPr>
      <w:ind w:left="479" w:hangingChars="228" w:hanging="479"/>
    </w:pPr>
  </w:style>
  <w:style w:type="paragraph" w:styleId="3">
    <w:name w:val="Body Text Indent 3"/>
    <w:basedOn w:val="a"/>
    <w:semiHidden/>
    <w:pPr>
      <w:ind w:leftChars="44" w:left="512" w:hangingChars="200" w:hanging="420"/>
    </w:pPr>
  </w:style>
  <w:style w:type="paragraph" w:styleId="a4">
    <w:name w:val="Date"/>
    <w:basedOn w:val="a"/>
    <w:next w:val="a"/>
    <w:link w:val="a5"/>
    <w:uiPriority w:val="99"/>
    <w:semiHidden/>
    <w:unhideWhenUsed/>
    <w:rsid w:val="00385057"/>
  </w:style>
  <w:style w:type="character" w:customStyle="1" w:styleId="a5">
    <w:name w:val="日付 (文字)"/>
    <w:link w:val="a4"/>
    <w:uiPriority w:val="99"/>
    <w:semiHidden/>
    <w:rsid w:val="00385057"/>
    <w:rPr>
      <w:kern w:val="2"/>
      <w:sz w:val="21"/>
      <w:szCs w:val="24"/>
    </w:rPr>
  </w:style>
  <w:style w:type="paragraph" w:styleId="a6">
    <w:name w:val="Balloon Text"/>
    <w:basedOn w:val="a"/>
    <w:link w:val="a7"/>
    <w:uiPriority w:val="99"/>
    <w:semiHidden/>
    <w:unhideWhenUsed/>
    <w:rsid w:val="0008019F"/>
    <w:rPr>
      <w:rFonts w:ascii="Arial" w:eastAsia="ＭＳ ゴシック" w:hAnsi="Arial"/>
      <w:sz w:val="18"/>
      <w:szCs w:val="18"/>
    </w:rPr>
  </w:style>
  <w:style w:type="character" w:customStyle="1" w:styleId="a7">
    <w:name w:val="吹き出し (文字)"/>
    <w:link w:val="a6"/>
    <w:uiPriority w:val="99"/>
    <w:semiHidden/>
    <w:rsid w:val="0008019F"/>
    <w:rPr>
      <w:rFonts w:ascii="Arial" w:eastAsia="ＭＳ ゴシック" w:hAnsi="Arial" w:cs="Times New Roman"/>
      <w:kern w:val="2"/>
      <w:sz w:val="18"/>
      <w:szCs w:val="18"/>
    </w:rPr>
  </w:style>
  <w:style w:type="paragraph" w:styleId="a8">
    <w:name w:val="header"/>
    <w:basedOn w:val="a"/>
    <w:link w:val="a9"/>
    <w:uiPriority w:val="99"/>
    <w:unhideWhenUsed/>
    <w:rsid w:val="009E4CD9"/>
    <w:pPr>
      <w:tabs>
        <w:tab w:val="center" w:pos="4252"/>
        <w:tab w:val="right" w:pos="8504"/>
      </w:tabs>
      <w:snapToGrid w:val="0"/>
    </w:pPr>
  </w:style>
  <w:style w:type="character" w:customStyle="1" w:styleId="a9">
    <w:name w:val="ヘッダー (文字)"/>
    <w:basedOn w:val="a0"/>
    <w:link w:val="a8"/>
    <w:uiPriority w:val="99"/>
    <w:rsid w:val="009E4CD9"/>
    <w:rPr>
      <w:kern w:val="2"/>
      <w:sz w:val="21"/>
      <w:szCs w:val="24"/>
    </w:rPr>
  </w:style>
  <w:style w:type="paragraph" w:styleId="aa">
    <w:name w:val="footer"/>
    <w:basedOn w:val="a"/>
    <w:link w:val="ab"/>
    <w:uiPriority w:val="99"/>
    <w:unhideWhenUsed/>
    <w:rsid w:val="009E4CD9"/>
    <w:pPr>
      <w:tabs>
        <w:tab w:val="center" w:pos="4252"/>
        <w:tab w:val="right" w:pos="8504"/>
      </w:tabs>
      <w:snapToGrid w:val="0"/>
    </w:pPr>
  </w:style>
  <w:style w:type="character" w:customStyle="1" w:styleId="ab">
    <w:name w:val="フッター (文字)"/>
    <w:basedOn w:val="a0"/>
    <w:link w:val="aa"/>
    <w:uiPriority w:val="99"/>
    <w:rsid w:val="009E4CD9"/>
    <w:rPr>
      <w:kern w:val="2"/>
      <w:sz w:val="21"/>
      <w:szCs w:val="24"/>
    </w:rPr>
  </w:style>
  <w:style w:type="character" w:customStyle="1" w:styleId="cm">
    <w:name w:val="cm"/>
    <w:basedOn w:val="a0"/>
    <w:rsid w:val="001B15D5"/>
  </w:style>
  <w:style w:type="paragraph" w:customStyle="1" w:styleId="Default">
    <w:name w:val="Default"/>
    <w:rsid w:val="000011EA"/>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BF367-C5BF-4462-88FD-0B5624DD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6213</Words>
  <Characters>638</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御嵩町学校給食センター業務の一部業務委託に係る指名プロポーザル実施要項</vt:lpstr>
      <vt:lpstr>御嵩町学校給食センター業務の一部業務委託に係る指名プロポーザル実施要項</vt:lpstr>
    </vt:vector>
  </TitlesOfParts>
  <Company>給食センター</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御嵩町学校給食センター業務の一部業務委託に係る指名プロポーザル実施要項</dc:title>
  <dc:subject/>
  <dc:creator>御嵩町</dc:creator>
  <cp:keywords/>
  <dc:description/>
  <cp:lastModifiedBy>203</cp:lastModifiedBy>
  <cp:revision>9</cp:revision>
  <cp:lastPrinted>2013-01-09T01:02:00Z</cp:lastPrinted>
  <dcterms:created xsi:type="dcterms:W3CDTF">2026-05-12T02:05:00Z</dcterms:created>
  <dcterms:modified xsi:type="dcterms:W3CDTF">2026-05-15T08:35:00Z</dcterms:modified>
</cp:coreProperties>
</file>