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B6" w:rsidRPr="00A428A5" w:rsidRDefault="005B13B6" w:rsidP="002B57D4">
      <w:pPr>
        <w:wordWrap w:val="0"/>
        <w:spacing w:line="240" w:lineRule="auto"/>
        <w:jc w:val="both"/>
        <w:rPr>
          <w:rFonts w:hAnsi="Century"/>
          <w:kern w:val="2"/>
          <w:lang w:eastAsia="ja-JP"/>
        </w:rPr>
      </w:pPr>
      <w:r w:rsidRPr="00A428A5">
        <w:rPr>
          <w:rFonts w:hAnsi="Century" w:hint="eastAsia"/>
          <w:kern w:val="2"/>
          <w:lang w:eastAsia="ja-JP"/>
        </w:rPr>
        <w:t>様式第</w:t>
      </w:r>
      <w:r w:rsidRPr="00A428A5">
        <w:rPr>
          <w:rFonts w:hAnsi="Century"/>
          <w:kern w:val="2"/>
          <w:lang w:eastAsia="ja-JP"/>
        </w:rPr>
        <w:t>15</w:t>
      </w:r>
      <w:r w:rsidRPr="00A428A5">
        <w:rPr>
          <w:rFonts w:hAnsi="Century" w:hint="eastAsia"/>
          <w:kern w:val="2"/>
          <w:lang w:eastAsia="ja-JP"/>
        </w:rPr>
        <w:t>号の</w:t>
      </w:r>
      <w:r w:rsidRPr="00A428A5">
        <w:rPr>
          <w:rFonts w:hAnsi="Century"/>
          <w:kern w:val="2"/>
          <w:lang w:eastAsia="ja-JP"/>
        </w:rPr>
        <w:t>4</w:t>
      </w:r>
      <w:r w:rsidRPr="00A428A5">
        <w:rPr>
          <w:rFonts w:hAnsi="Century" w:hint="eastAsia"/>
          <w:kern w:val="2"/>
          <w:lang w:eastAsia="ja-JP"/>
        </w:rPr>
        <w:t>（第</w:t>
      </w:r>
      <w:r w:rsidRPr="00A428A5">
        <w:rPr>
          <w:rFonts w:hAnsi="Century"/>
          <w:kern w:val="2"/>
          <w:lang w:eastAsia="ja-JP"/>
        </w:rPr>
        <w:t>6</w:t>
      </w:r>
      <w:r w:rsidRPr="00A428A5">
        <w:rPr>
          <w:rFonts w:hAnsi="Century" w:hint="eastAsia"/>
          <w:kern w:val="2"/>
          <w:lang w:eastAsia="ja-JP"/>
        </w:rPr>
        <w:t>条関係）</w:t>
      </w:r>
    </w:p>
    <w:p w:rsidR="00D44499" w:rsidRPr="00A428A5" w:rsidRDefault="00D44499" w:rsidP="009B398A">
      <w:pPr>
        <w:rPr>
          <w:lang w:eastAsia="ja-JP"/>
        </w:rPr>
      </w:pPr>
    </w:p>
    <w:p w:rsidR="00A331E6" w:rsidRPr="00A428A5" w:rsidRDefault="009B398A" w:rsidP="00A331E6">
      <w:pPr>
        <w:jc w:val="center"/>
        <w:rPr>
          <w:sz w:val="28"/>
          <w:szCs w:val="28"/>
          <w:lang w:eastAsia="ja-JP"/>
        </w:rPr>
      </w:pPr>
      <w:r w:rsidRPr="004E37EA">
        <w:rPr>
          <w:rFonts w:hint="eastAsia"/>
          <w:sz w:val="28"/>
          <w:szCs w:val="28"/>
          <w:lang w:eastAsia="ja-JP"/>
        </w:rPr>
        <w:t>請求内訳書</w:t>
      </w:r>
    </w:p>
    <w:p w:rsidR="009B398A" w:rsidRPr="00A428A5" w:rsidRDefault="009B398A" w:rsidP="00A331E6">
      <w:pPr>
        <w:jc w:val="center"/>
        <w:rPr>
          <w:sz w:val="28"/>
          <w:szCs w:val="28"/>
          <w:lang w:eastAsia="ja-JP"/>
        </w:rPr>
      </w:pPr>
      <w:r>
        <w:rPr>
          <w:rFonts w:hint="eastAsia"/>
          <w:lang w:eastAsia="ja-JP"/>
        </w:rPr>
        <w:t>（一般乗用旅客自動車運送事業者以外の者との契約により</w:t>
      </w:r>
      <w:r w:rsidR="005B13B6">
        <w:rPr>
          <w:rFonts w:hint="eastAsia"/>
          <w:lang w:eastAsia="ja-JP"/>
        </w:rPr>
        <w:t>選挙運動用</w:t>
      </w:r>
      <w:r>
        <w:rPr>
          <w:rFonts w:hint="eastAsia"/>
          <w:lang w:eastAsia="ja-JP"/>
        </w:rPr>
        <w:t>自動車を使用した場合）</w:t>
      </w:r>
    </w:p>
    <w:p w:rsidR="00BB4140" w:rsidRPr="00A428A5" w:rsidRDefault="00BB4140" w:rsidP="00DB51F0">
      <w:pPr>
        <w:jc w:val="center"/>
        <w:rPr>
          <w:lang w:eastAsia="ja-JP"/>
        </w:rPr>
      </w:pPr>
    </w:p>
    <w:p w:rsidR="004E37EA" w:rsidRPr="00A428A5" w:rsidRDefault="004E37EA" w:rsidP="00DB51F0">
      <w:pPr>
        <w:jc w:val="center"/>
        <w:rPr>
          <w:lang w:eastAsia="ja-JP"/>
        </w:rPr>
      </w:pPr>
      <w:r>
        <w:rPr>
          <w:lang w:eastAsia="ja-JP"/>
        </w:rPr>
        <w:t xml:space="preserve">       </w:t>
      </w:r>
      <w:r>
        <w:rPr>
          <w:rFonts w:hint="eastAsia"/>
          <w:lang w:eastAsia="ja-JP"/>
        </w:rPr>
        <w:t>候補者氏名</w:t>
      </w:r>
      <w:r>
        <w:rPr>
          <w:lang w:eastAsia="ja-JP"/>
        </w:rPr>
        <w:t xml:space="preserve"> </w:t>
      </w:r>
    </w:p>
    <w:p w:rsidR="009B398A" w:rsidRPr="00A428A5" w:rsidRDefault="00825FD1" w:rsidP="00281808">
      <w:pPr>
        <w:rPr>
          <w:lang w:eastAsia="ja-JP"/>
        </w:rPr>
      </w:pPr>
      <w:r>
        <w:rPr>
          <w:noProof/>
          <w:lang w:eastAsia="ja-JP"/>
        </w:rPr>
        <mc:AlternateContent>
          <mc:Choice Requires="wps">
            <w:drawing>
              <wp:anchor distT="4294967295" distB="4294967295" distL="114300" distR="114300" simplePos="0" relativeHeight="251658240" behindDoc="0" locked="0" layoutInCell="1" allowOverlap="1">
                <wp:simplePos x="0" y="0"/>
                <wp:positionH relativeFrom="column">
                  <wp:posOffset>3339465</wp:posOffset>
                </wp:positionH>
                <wp:positionV relativeFrom="paragraph">
                  <wp:posOffset>35559</wp:posOffset>
                </wp:positionV>
                <wp:extent cx="211455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D8AFB7" id="_x0000_t32" coordsize="21600,21600" o:spt="32" o:oned="t" path="m,l21600,21600e" filled="f">
                <v:path arrowok="t" fillok="f" o:connecttype="none"/>
                <o:lock v:ext="edit" shapetype="t"/>
              </v:shapetype>
              <v:shape id="AutoShape 2" o:spid="_x0000_s1026" type="#_x0000_t32" style="position:absolute;left:0;text-align:left;margin-left:262.95pt;margin-top:2.8pt;width:166.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f5HQ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"/>
            </w:pict>
          </mc:Fallback>
        </mc:AlternateContent>
      </w:r>
      <w:r w:rsidR="009B398A">
        <w:rPr>
          <w:rFonts w:hint="eastAsia"/>
          <w:lang w:eastAsia="ja-JP"/>
        </w:rPr>
        <w:t>燃料代</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1862"/>
        <w:gridCol w:w="1918"/>
        <w:gridCol w:w="1251"/>
        <w:gridCol w:w="1236"/>
        <w:gridCol w:w="1215"/>
      </w:tblGrid>
      <w:tr w:rsidR="00623226" w:rsidTr="003D2F8C">
        <w:tc>
          <w:tcPr>
            <w:tcW w:w="1733" w:type="dxa"/>
            <w:vAlign w:val="center"/>
          </w:tcPr>
          <w:p w:rsidR="0081091A" w:rsidRPr="005E6E61" w:rsidRDefault="0081091A" w:rsidP="005E6E61">
            <w:pPr>
              <w:spacing w:line="240" w:lineRule="auto"/>
              <w:jc w:val="center"/>
              <w:rPr>
                <w:sz w:val="20"/>
                <w:szCs w:val="20"/>
                <w:lang w:eastAsia="ja-JP"/>
              </w:rPr>
            </w:pPr>
            <w:r w:rsidRPr="005E6E61">
              <w:rPr>
                <w:rFonts w:hint="eastAsia"/>
                <w:sz w:val="20"/>
                <w:szCs w:val="20"/>
                <w:lang w:eastAsia="ja-JP"/>
              </w:rPr>
              <w:t>販売年月</w:t>
            </w:r>
            <w:r w:rsidR="003B748E" w:rsidRPr="005E6E61">
              <w:rPr>
                <w:rFonts w:hint="eastAsia"/>
                <w:sz w:val="20"/>
                <w:szCs w:val="20"/>
                <w:lang w:eastAsia="ja-JP"/>
              </w:rPr>
              <w:t>日</w:t>
            </w:r>
          </w:p>
        </w:tc>
        <w:tc>
          <w:tcPr>
            <w:tcW w:w="1862" w:type="dxa"/>
          </w:tcPr>
          <w:p w:rsidR="0081091A" w:rsidRPr="005E6E61" w:rsidRDefault="001C1D71" w:rsidP="005E6E61">
            <w:pPr>
              <w:spacing w:line="240" w:lineRule="auto"/>
              <w:rPr>
                <w:sz w:val="19"/>
                <w:szCs w:val="19"/>
                <w:lang w:eastAsia="ja-JP"/>
              </w:rPr>
            </w:pPr>
            <w:r w:rsidRPr="005E6E61">
              <w:rPr>
                <w:rFonts w:hint="eastAsia"/>
                <w:sz w:val="19"/>
                <w:szCs w:val="19"/>
                <w:lang w:eastAsia="ja-JP"/>
              </w:rPr>
              <w:t>燃料の供給を受けた選挙運動用自動車の自動車登録番</w:t>
            </w:r>
            <w:r w:rsidRPr="000E548A">
              <w:rPr>
                <w:rFonts w:hint="eastAsia"/>
                <w:spacing w:val="31"/>
                <w:sz w:val="19"/>
                <w:szCs w:val="19"/>
                <w:fitText w:val="1520" w:id="-1304653312"/>
                <w:lang w:eastAsia="ja-JP"/>
              </w:rPr>
              <w:t>号又は車両番</w:t>
            </w:r>
            <w:r w:rsidRPr="000E548A">
              <w:rPr>
                <w:rFonts w:hint="eastAsia"/>
                <w:spacing w:val="4"/>
                <w:sz w:val="19"/>
                <w:szCs w:val="19"/>
                <w:fitText w:val="1520" w:id="-1304653312"/>
                <w:lang w:eastAsia="ja-JP"/>
              </w:rPr>
              <w:t>号</w:t>
            </w:r>
          </w:p>
        </w:tc>
        <w:tc>
          <w:tcPr>
            <w:tcW w:w="1918" w:type="dxa"/>
          </w:tcPr>
          <w:p w:rsidR="002B6335" w:rsidRPr="00A428A5" w:rsidRDefault="002B6335" w:rsidP="005E6E61">
            <w:pPr>
              <w:spacing w:line="240" w:lineRule="auto"/>
              <w:jc w:val="center"/>
              <w:rPr>
                <w:lang w:eastAsia="ja-JP"/>
              </w:rPr>
            </w:pPr>
          </w:p>
          <w:p w:rsidR="0081091A" w:rsidRPr="00A428A5" w:rsidRDefault="001C1D71" w:rsidP="005E6E61">
            <w:pPr>
              <w:spacing w:line="240" w:lineRule="auto"/>
              <w:jc w:val="center"/>
              <w:rPr>
                <w:lang w:eastAsia="ja-JP"/>
              </w:rPr>
            </w:pPr>
            <w:r w:rsidRPr="001C1D71">
              <w:rPr>
                <w:rFonts w:hint="eastAsia"/>
                <w:lang w:eastAsia="ja-JP"/>
              </w:rPr>
              <w:t>販売</w:t>
            </w:r>
            <w:r w:rsidR="001A7380">
              <w:rPr>
                <w:rFonts w:hint="eastAsia"/>
                <w:lang w:eastAsia="ja-JP"/>
              </w:rPr>
              <w:t>金額</w:t>
            </w:r>
          </w:p>
          <w:p w:rsidR="001C1D71" w:rsidRPr="001C1D71" w:rsidRDefault="001C1D71" w:rsidP="005E6E61">
            <w:pPr>
              <w:spacing w:line="240" w:lineRule="auto"/>
              <w:jc w:val="center"/>
              <w:rPr>
                <w:lang w:eastAsia="ja-JP"/>
              </w:rPr>
            </w:pPr>
            <w:r w:rsidRPr="001C1D71">
              <w:rPr>
                <w:rFonts w:hint="eastAsia"/>
                <w:lang w:eastAsia="ja-JP"/>
              </w:rPr>
              <w:t>（</w:t>
            </w:r>
            <w:r w:rsidR="00B6275F">
              <w:rPr>
                <w:rFonts w:hint="eastAsia"/>
                <w:lang w:eastAsia="ja-JP"/>
              </w:rPr>
              <w:t>Ａ</w:t>
            </w:r>
            <w:r w:rsidRPr="001C1D71">
              <w:rPr>
                <w:rFonts w:hint="eastAsia"/>
                <w:lang w:eastAsia="ja-JP"/>
              </w:rPr>
              <w:t>）</w:t>
            </w:r>
          </w:p>
        </w:tc>
        <w:tc>
          <w:tcPr>
            <w:tcW w:w="1251" w:type="dxa"/>
            <w:vAlign w:val="center"/>
          </w:tcPr>
          <w:p w:rsidR="0081091A" w:rsidRPr="00A428A5" w:rsidRDefault="001A7380" w:rsidP="005E6E61">
            <w:pPr>
              <w:spacing w:line="240" w:lineRule="auto"/>
              <w:ind w:rightChars="-83" w:right="-174"/>
              <w:rPr>
                <w:lang w:eastAsia="ja-JP"/>
              </w:rPr>
            </w:pPr>
            <w:r>
              <w:rPr>
                <w:rFonts w:hint="eastAsia"/>
                <w:lang w:eastAsia="ja-JP"/>
              </w:rPr>
              <w:t>基準限度額</w:t>
            </w:r>
          </w:p>
          <w:p w:rsidR="001C1D71" w:rsidRPr="001C1D71" w:rsidRDefault="001C1D71" w:rsidP="005E6E61">
            <w:pPr>
              <w:spacing w:line="240" w:lineRule="auto"/>
              <w:jc w:val="center"/>
              <w:rPr>
                <w:lang w:eastAsia="ja-JP"/>
              </w:rPr>
            </w:pPr>
            <w:r w:rsidRPr="001C1D71">
              <w:rPr>
                <w:rFonts w:hint="eastAsia"/>
                <w:lang w:eastAsia="ja-JP"/>
              </w:rPr>
              <w:t>（</w:t>
            </w:r>
            <w:r w:rsidR="00B6275F">
              <w:rPr>
                <w:rFonts w:hint="eastAsia"/>
                <w:lang w:eastAsia="ja-JP"/>
              </w:rPr>
              <w:t>Ｂ</w:t>
            </w:r>
            <w:r w:rsidRPr="001C1D71">
              <w:rPr>
                <w:rFonts w:hint="eastAsia"/>
                <w:lang w:eastAsia="ja-JP"/>
              </w:rPr>
              <w:t>）</w:t>
            </w:r>
          </w:p>
        </w:tc>
        <w:tc>
          <w:tcPr>
            <w:tcW w:w="1236" w:type="dxa"/>
            <w:vAlign w:val="center"/>
          </w:tcPr>
          <w:p w:rsidR="002B6335" w:rsidRPr="00A428A5" w:rsidRDefault="002B6335" w:rsidP="005E6E61">
            <w:pPr>
              <w:spacing w:line="240" w:lineRule="auto"/>
              <w:jc w:val="center"/>
              <w:rPr>
                <w:lang w:eastAsia="ja-JP"/>
              </w:rPr>
            </w:pPr>
          </w:p>
          <w:p w:rsidR="0081091A" w:rsidRPr="00A428A5" w:rsidRDefault="001A7380" w:rsidP="005E6E61">
            <w:pPr>
              <w:spacing w:line="240" w:lineRule="auto"/>
              <w:jc w:val="center"/>
              <w:rPr>
                <w:lang w:eastAsia="ja-JP"/>
              </w:rPr>
            </w:pPr>
            <w:r>
              <w:rPr>
                <w:rFonts w:hint="eastAsia"/>
                <w:lang w:eastAsia="ja-JP"/>
              </w:rPr>
              <w:t>請求</w:t>
            </w:r>
            <w:r w:rsidR="001C1D71" w:rsidRPr="001C1D71">
              <w:rPr>
                <w:rFonts w:hint="eastAsia"/>
                <w:lang w:eastAsia="ja-JP"/>
              </w:rPr>
              <w:t>金額</w:t>
            </w:r>
          </w:p>
          <w:p w:rsidR="001C1D71" w:rsidRPr="001C1D71" w:rsidRDefault="001C1D71" w:rsidP="005E6E61">
            <w:pPr>
              <w:spacing w:line="240" w:lineRule="auto"/>
              <w:jc w:val="center"/>
              <w:rPr>
                <w:lang w:eastAsia="ja-JP"/>
              </w:rPr>
            </w:pPr>
          </w:p>
        </w:tc>
        <w:tc>
          <w:tcPr>
            <w:tcW w:w="1215" w:type="dxa"/>
            <w:vAlign w:val="center"/>
          </w:tcPr>
          <w:p w:rsidR="002B6335" w:rsidRPr="00A428A5" w:rsidRDefault="002B6335" w:rsidP="005E6E61">
            <w:pPr>
              <w:spacing w:line="240" w:lineRule="auto"/>
              <w:jc w:val="center"/>
              <w:rPr>
                <w:lang w:eastAsia="ja-JP"/>
              </w:rPr>
            </w:pPr>
          </w:p>
          <w:p w:rsidR="0081091A" w:rsidRPr="00A428A5" w:rsidRDefault="001C1D71" w:rsidP="005E6E61">
            <w:pPr>
              <w:spacing w:line="240" w:lineRule="auto"/>
              <w:jc w:val="center"/>
              <w:rPr>
                <w:lang w:eastAsia="ja-JP"/>
              </w:rPr>
            </w:pPr>
            <w:r w:rsidRPr="001C1D71">
              <w:rPr>
                <w:rFonts w:hint="eastAsia"/>
                <w:lang w:eastAsia="ja-JP"/>
              </w:rPr>
              <w:t>備考</w:t>
            </w:r>
          </w:p>
          <w:p w:rsidR="00623226" w:rsidRPr="001C1D71" w:rsidRDefault="00623226" w:rsidP="005E6E61">
            <w:pPr>
              <w:spacing w:line="240" w:lineRule="auto"/>
              <w:jc w:val="center"/>
              <w:rPr>
                <w:lang w:eastAsia="ja-JP"/>
              </w:rPr>
            </w:pPr>
          </w:p>
        </w:tc>
      </w:tr>
      <w:tr w:rsidR="00F35746" w:rsidTr="000B6865">
        <w:trPr>
          <w:trHeight w:val="754"/>
        </w:trPr>
        <w:tc>
          <w:tcPr>
            <w:tcW w:w="1733" w:type="dxa"/>
            <w:vAlign w:val="center"/>
          </w:tcPr>
          <w:p w:rsidR="00F35746" w:rsidRPr="005E6E61" w:rsidRDefault="00F35746" w:rsidP="005E6E61">
            <w:pPr>
              <w:adjustRightInd w:val="0"/>
              <w:snapToGrid w:val="0"/>
              <w:spacing w:line="240" w:lineRule="auto"/>
              <w:ind w:firstLineChars="71" w:firstLine="142"/>
              <w:jc w:val="right"/>
              <w:rPr>
                <w:sz w:val="20"/>
                <w:szCs w:val="20"/>
                <w:lang w:eastAsia="ja-JP"/>
              </w:rPr>
            </w:pPr>
            <w:r w:rsidRPr="005E6E61">
              <w:rPr>
                <w:rFonts w:hint="eastAsia"/>
                <w:sz w:val="20"/>
                <w:szCs w:val="20"/>
                <w:lang w:eastAsia="ja-JP"/>
              </w:rPr>
              <w:t>年　月　日</w:t>
            </w:r>
          </w:p>
        </w:tc>
        <w:tc>
          <w:tcPr>
            <w:tcW w:w="1862" w:type="dxa"/>
            <w:vAlign w:val="center"/>
          </w:tcPr>
          <w:p w:rsidR="00F35746" w:rsidRPr="00A428A5" w:rsidRDefault="00F35746" w:rsidP="005E6E61">
            <w:pPr>
              <w:adjustRightInd w:val="0"/>
              <w:snapToGrid w:val="0"/>
              <w:spacing w:line="240" w:lineRule="auto"/>
              <w:jc w:val="right"/>
              <w:rPr>
                <w:lang w:eastAsia="ja-JP"/>
              </w:rPr>
            </w:pPr>
          </w:p>
        </w:tc>
        <w:tc>
          <w:tcPr>
            <w:tcW w:w="1918" w:type="dxa"/>
            <w:vAlign w:val="center"/>
          </w:tcPr>
          <w:p w:rsidR="00F35746" w:rsidRPr="001C1D71" w:rsidRDefault="00F35746" w:rsidP="005E6E61">
            <w:pPr>
              <w:adjustRightInd w:val="0"/>
              <w:snapToGrid w:val="0"/>
              <w:spacing w:line="240" w:lineRule="auto"/>
              <w:ind w:rightChars="12" w:right="25"/>
              <w:jc w:val="right"/>
              <w:rPr>
                <w:lang w:eastAsia="ja-JP"/>
              </w:rPr>
            </w:pPr>
            <w:r>
              <w:rPr>
                <w:lang w:eastAsia="ja-JP"/>
              </w:rPr>
              <w:t xml:space="preserve">     </w:t>
            </w:r>
            <w:r>
              <w:rPr>
                <w:rFonts w:hint="eastAsia"/>
                <w:lang w:eastAsia="ja-JP"/>
              </w:rPr>
              <w:t>円×</w:t>
            </w:r>
            <w:r w:rsidR="0007410F">
              <w:rPr>
                <w:lang w:eastAsia="ja-JP"/>
              </w:rPr>
              <w:t xml:space="preserve"> </w:t>
            </w:r>
            <w:r w:rsidR="005B13B6">
              <w:rPr>
                <w:rFonts w:hint="eastAsia"/>
                <w:lang w:eastAsia="ja-JP"/>
              </w:rPr>
              <w:t xml:space="preserve">　</w:t>
            </w:r>
            <w:r w:rsidR="0007410F">
              <w:rPr>
                <w:lang w:eastAsia="ja-JP"/>
              </w:rPr>
              <w:t xml:space="preserve"> </w:t>
            </w:r>
            <w:r>
              <w:rPr>
                <w:rFonts w:hint="eastAsia"/>
                <w:lang w:eastAsia="ja-JP"/>
              </w:rPr>
              <w:t>㍑＝</w:t>
            </w:r>
            <w:r w:rsidR="00562CE9">
              <w:rPr>
                <w:lang w:eastAsia="ja-JP"/>
              </w:rPr>
              <w:t xml:space="preserve"> </w:t>
            </w:r>
            <w:r w:rsidR="00CD6BE9">
              <w:rPr>
                <w:rFonts w:hint="eastAsia"/>
                <w:lang w:eastAsia="ja-JP"/>
              </w:rPr>
              <w:t xml:space="preserve">　</w:t>
            </w:r>
            <w:r w:rsidR="000B6865">
              <w:rPr>
                <w:rFonts w:hint="eastAsia"/>
                <w:lang w:eastAsia="ja-JP"/>
              </w:rPr>
              <w:t xml:space="preserve">　</w:t>
            </w:r>
            <w:r w:rsidR="00CD6BE9">
              <w:rPr>
                <w:rFonts w:hint="eastAsia"/>
                <w:lang w:eastAsia="ja-JP"/>
              </w:rPr>
              <w:t xml:space="preserve">　</w:t>
            </w:r>
            <w:r w:rsidR="00CD6BE9">
              <w:rPr>
                <w:lang w:eastAsia="ja-JP"/>
              </w:rPr>
              <w:t xml:space="preserve">   </w:t>
            </w:r>
            <w:r>
              <w:rPr>
                <w:rFonts w:hint="eastAsia"/>
                <w:lang w:eastAsia="ja-JP"/>
              </w:rPr>
              <w:t>円</w:t>
            </w:r>
          </w:p>
        </w:tc>
        <w:tc>
          <w:tcPr>
            <w:tcW w:w="1251" w:type="dxa"/>
            <w:vMerge w:val="restart"/>
            <w:tcBorders>
              <w:tr2bl w:val="single" w:sz="4" w:space="0" w:color="auto"/>
            </w:tcBorders>
            <w:vAlign w:val="center"/>
          </w:tcPr>
          <w:p w:rsidR="00F35746" w:rsidRPr="00A428A5" w:rsidRDefault="00F35746" w:rsidP="005E6E61">
            <w:pPr>
              <w:adjustRightInd w:val="0"/>
              <w:snapToGrid w:val="0"/>
              <w:spacing w:line="240" w:lineRule="auto"/>
              <w:jc w:val="right"/>
              <w:rPr>
                <w:lang w:eastAsia="ja-JP"/>
              </w:rPr>
            </w:pPr>
          </w:p>
        </w:tc>
        <w:tc>
          <w:tcPr>
            <w:tcW w:w="1236" w:type="dxa"/>
            <w:vMerge w:val="restart"/>
            <w:tcBorders>
              <w:tr2bl w:val="single" w:sz="4" w:space="0" w:color="auto"/>
            </w:tcBorders>
            <w:vAlign w:val="center"/>
          </w:tcPr>
          <w:p w:rsidR="00F35746" w:rsidRPr="00A428A5" w:rsidRDefault="00F35746" w:rsidP="005E6E61">
            <w:pPr>
              <w:adjustRightInd w:val="0"/>
              <w:snapToGrid w:val="0"/>
              <w:spacing w:line="240" w:lineRule="auto"/>
              <w:ind w:leftChars="-47" w:left="6" w:hangingChars="50" w:hanging="105"/>
              <w:jc w:val="right"/>
              <w:rPr>
                <w:b/>
                <w:lang w:eastAsia="ja-JP"/>
              </w:rPr>
            </w:pPr>
          </w:p>
        </w:tc>
        <w:tc>
          <w:tcPr>
            <w:tcW w:w="1215" w:type="dxa"/>
          </w:tcPr>
          <w:p w:rsidR="00F35746" w:rsidRPr="00A428A5" w:rsidRDefault="00F35746" w:rsidP="005E6E61">
            <w:pPr>
              <w:spacing w:line="480" w:lineRule="auto"/>
              <w:rPr>
                <w:lang w:eastAsia="ja-JP"/>
              </w:rPr>
            </w:pPr>
          </w:p>
        </w:tc>
      </w:tr>
      <w:tr w:rsidR="000B6865" w:rsidTr="000B6865">
        <w:trPr>
          <w:trHeight w:val="754"/>
        </w:trPr>
        <w:tc>
          <w:tcPr>
            <w:tcW w:w="1733" w:type="dxa"/>
            <w:vAlign w:val="center"/>
          </w:tcPr>
          <w:p w:rsidR="000B6865" w:rsidRPr="005E6E61" w:rsidRDefault="000B6865" w:rsidP="000B6865">
            <w:pPr>
              <w:adjustRightInd w:val="0"/>
              <w:snapToGrid w:val="0"/>
              <w:spacing w:line="240" w:lineRule="auto"/>
              <w:ind w:firstLineChars="71" w:firstLine="142"/>
              <w:jc w:val="right"/>
              <w:rPr>
                <w:sz w:val="20"/>
                <w:szCs w:val="20"/>
                <w:lang w:eastAsia="ja-JP"/>
              </w:rPr>
            </w:pPr>
            <w:r w:rsidRPr="005E6E61">
              <w:rPr>
                <w:rFonts w:hint="eastAsia"/>
                <w:sz w:val="20"/>
                <w:szCs w:val="20"/>
                <w:lang w:eastAsia="ja-JP"/>
              </w:rPr>
              <w:t>年　月　日</w:t>
            </w:r>
          </w:p>
        </w:tc>
        <w:tc>
          <w:tcPr>
            <w:tcW w:w="1862" w:type="dxa"/>
            <w:vAlign w:val="center"/>
          </w:tcPr>
          <w:p w:rsidR="000B6865" w:rsidRPr="00A428A5" w:rsidRDefault="000B6865" w:rsidP="000B6865">
            <w:pPr>
              <w:adjustRightInd w:val="0"/>
              <w:snapToGrid w:val="0"/>
              <w:spacing w:line="240" w:lineRule="auto"/>
              <w:jc w:val="right"/>
              <w:rPr>
                <w:lang w:eastAsia="ja-JP"/>
              </w:rPr>
            </w:pPr>
          </w:p>
        </w:tc>
        <w:tc>
          <w:tcPr>
            <w:tcW w:w="1918" w:type="dxa"/>
            <w:vAlign w:val="center"/>
          </w:tcPr>
          <w:p w:rsidR="000B6865" w:rsidRPr="001C1D71" w:rsidRDefault="000B6865" w:rsidP="000B6865">
            <w:pPr>
              <w:adjustRightInd w:val="0"/>
              <w:snapToGrid w:val="0"/>
              <w:spacing w:line="240" w:lineRule="auto"/>
              <w:ind w:rightChars="12" w:right="25"/>
              <w:jc w:val="right"/>
              <w:rPr>
                <w:lang w:eastAsia="ja-JP"/>
              </w:rPr>
            </w:pPr>
            <w:r>
              <w:rPr>
                <w:lang w:eastAsia="ja-JP"/>
              </w:rPr>
              <w:t xml:space="preserve">     </w:t>
            </w:r>
            <w:r>
              <w:rPr>
                <w:rFonts w:hint="eastAsia"/>
                <w:lang w:eastAsia="ja-JP"/>
              </w:rPr>
              <w:t>円×</w:t>
            </w:r>
            <w:r>
              <w:rPr>
                <w:lang w:eastAsia="ja-JP"/>
              </w:rPr>
              <w:t xml:space="preserve"> </w:t>
            </w:r>
            <w:r>
              <w:rPr>
                <w:rFonts w:hint="eastAsia"/>
                <w:lang w:eastAsia="ja-JP"/>
              </w:rPr>
              <w:t xml:space="preserve">　</w:t>
            </w:r>
            <w:r>
              <w:rPr>
                <w:lang w:eastAsia="ja-JP"/>
              </w:rPr>
              <w:t xml:space="preserve"> </w:t>
            </w:r>
            <w:r>
              <w:rPr>
                <w:rFonts w:hint="eastAsia"/>
                <w:lang w:eastAsia="ja-JP"/>
              </w:rPr>
              <w:t>㍑</w:t>
            </w:r>
            <w:r>
              <w:rPr>
                <w:lang w:eastAsia="ja-JP"/>
              </w:rPr>
              <w:t xml:space="preserve">   </w:t>
            </w:r>
            <w:r>
              <w:rPr>
                <w:rFonts w:hint="eastAsia"/>
                <w:lang w:eastAsia="ja-JP"/>
              </w:rPr>
              <w:t>＝</w:t>
            </w:r>
            <w:r>
              <w:rPr>
                <w:lang w:eastAsia="ja-JP"/>
              </w:rPr>
              <w:t xml:space="preserve"> </w:t>
            </w:r>
            <w:r>
              <w:rPr>
                <w:rFonts w:hint="eastAsia"/>
                <w:lang w:eastAsia="ja-JP"/>
              </w:rPr>
              <w:t xml:space="preserve">　　　</w:t>
            </w:r>
            <w:r>
              <w:rPr>
                <w:lang w:eastAsia="ja-JP"/>
              </w:rPr>
              <w:t xml:space="preserve">   </w:t>
            </w:r>
            <w:r>
              <w:rPr>
                <w:rFonts w:hint="eastAsia"/>
                <w:lang w:eastAsia="ja-JP"/>
              </w:rPr>
              <w:t>円</w:t>
            </w:r>
          </w:p>
        </w:tc>
        <w:tc>
          <w:tcPr>
            <w:tcW w:w="1251" w:type="dxa"/>
            <w:vMerge/>
            <w:tcBorders>
              <w:tr2bl w:val="single" w:sz="4" w:space="0" w:color="auto"/>
            </w:tcBorders>
            <w:vAlign w:val="center"/>
          </w:tcPr>
          <w:p w:rsidR="000B6865" w:rsidRDefault="000B6865" w:rsidP="000B6865">
            <w:pPr>
              <w:adjustRightInd w:val="0"/>
              <w:snapToGrid w:val="0"/>
              <w:spacing w:line="240" w:lineRule="auto"/>
              <w:jc w:val="right"/>
              <w:rPr>
                <w:lang w:eastAsia="ja-JP"/>
              </w:rPr>
            </w:pPr>
          </w:p>
        </w:tc>
        <w:tc>
          <w:tcPr>
            <w:tcW w:w="1236" w:type="dxa"/>
            <w:vMerge/>
            <w:tcBorders>
              <w:tr2bl w:val="single" w:sz="4" w:space="0" w:color="auto"/>
            </w:tcBorders>
            <w:vAlign w:val="center"/>
          </w:tcPr>
          <w:p w:rsidR="000B6865" w:rsidRDefault="000B6865" w:rsidP="000B6865">
            <w:pPr>
              <w:adjustRightInd w:val="0"/>
              <w:snapToGrid w:val="0"/>
              <w:spacing w:line="240" w:lineRule="auto"/>
              <w:jc w:val="right"/>
              <w:rPr>
                <w:lang w:eastAsia="ja-JP"/>
              </w:rPr>
            </w:pPr>
          </w:p>
        </w:tc>
        <w:tc>
          <w:tcPr>
            <w:tcW w:w="1215" w:type="dxa"/>
          </w:tcPr>
          <w:p w:rsidR="000B6865" w:rsidRPr="00A428A5" w:rsidRDefault="000B6865" w:rsidP="000B6865">
            <w:pPr>
              <w:spacing w:line="480" w:lineRule="auto"/>
              <w:rPr>
                <w:lang w:eastAsia="ja-JP"/>
              </w:rPr>
            </w:pPr>
          </w:p>
        </w:tc>
      </w:tr>
      <w:tr w:rsidR="000B6865" w:rsidTr="000B6865">
        <w:trPr>
          <w:trHeight w:val="754"/>
        </w:trPr>
        <w:tc>
          <w:tcPr>
            <w:tcW w:w="1733" w:type="dxa"/>
            <w:vAlign w:val="center"/>
          </w:tcPr>
          <w:p w:rsidR="000B6865" w:rsidRPr="005E6E61" w:rsidRDefault="000B6865" w:rsidP="000B6865">
            <w:pPr>
              <w:adjustRightInd w:val="0"/>
              <w:snapToGrid w:val="0"/>
              <w:spacing w:line="240" w:lineRule="auto"/>
              <w:ind w:firstLineChars="71" w:firstLine="142"/>
              <w:jc w:val="right"/>
              <w:rPr>
                <w:sz w:val="20"/>
                <w:szCs w:val="20"/>
                <w:lang w:eastAsia="ja-JP"/>
              </w:rPr>
            </w:pPr>
            <w:r w:rsidRPr="005E6E61">
              <w:rPr>
                <w:rFonts w:hint="eastAsia"/>
                <w:sz w:val="20"/>
                <w:szCs w:val="20"/>
                <w:lang w:eastAsia="ja-JP"/>
              </w:rPr>
              <w:t>年　月　日</w:t>
            </w:r>
          </w:p>
        </w:tc>
        <w:tc>
          <w:tcPr>
            <w:tcW w:w="1862" w:type="dxa"/>
            <w:vAlign w:val="center"/>
          </w:tcPr>
          <w:p w:rsidR="000B6865" w:rsidRPr="00A428A5" w:rsidRDefault="000B6865" w:rsidP="000B6865">
            <w:pPr>
              <w:adjustRightInd w:val="0"/>
              <w:snapToGrid w:val="0"/>
              <w:spacing w:line="240" w:lineRule="auto"/>
              <w:jc w:val="right"/>
              <w:rPr>
                <w:lang w:eastAsia="ja-JP"/>
              </w:rPr>
            </w:pPr>
          </w:p>
        </w:tc>
        <w:tc>
          <w:tcPr>
            <w:tcW w:w="1918" w:type="dxa"/>
            <w:vAlign w:val="center"/>
          </w:tcPr>
          <w:p w:rsidR="000B6865" w:rsidRPr="001C1D71" w:rsidRDefault="000B6865" w:rsidP="000B6865">
            <w:pPr>
              <w:adjustRightInd w:val="0"/>
              <w:snapToGrid w:val="0"/>
              <w:spacing w:line="240" w:lineRule="auto"/>
              <w:ind w:rightChars="12" w:right="25"/>
              <w:jc w:val="right"/>
              <w:rPr>
                <w:lang w:eastAsia="ja-JP"/>
              </w:rPr>
            </w:pPr>
            <w:r>
              <w:rPr>
                <w:lang w:eastAsia="ja-JP"/>
              </w:rPr>
              <w:t xml:space="preserve">     </w:t>
            </w:r>
            <w:r>
              <w:rPr>
                <w:rFonts w:hint="eastAsia"/>
                <w:lang w:eastAsia="ja-JP"/>
              </w:rPr>
              <w:t>円×</w:t>
            </w:r>
            <w:r>
              <w:rPr>
                <w:lang w:eastAsia="ja-JP"/>
              </w:rPr>
              <w:t xml:space="preserve"> </w:t>
            </w:r>
            <w:r>
              <w:rPr>
                <w:rFonts w:hint="eastAsia"/>
                <w:lang w:eastAsia="ja-JP"/>
              </w:rPr>
              <w:t xml:space="preserve">　</w:t>
            </w:r>
            <w:r>
              <w:rPr>
                <w:lang w:eastAsia="ja-JP"/>
              </w:rPr>
              <w:t xml:space="preserve"> </w:t>
            </w:r>
            <w:r>
              <w:rPr>
                <w:rFonts w:hint="eastAsia"/>
                <w:lang w:eastAsia="ja-JP"/>
              </w:rPr>
              <w:t>㍑</w:t>
            </w:r>
            <w:r>
              <w:rPr>
                <w:lang w:eastAsia="ja-JP"/>
              </w:rPr>
              <w:t xml:space="preserve">   </w:t>
            </w:r>
            <w:r>
              <w:rPr>
                <w:rFonts w:hint="eastAsia"/>
                <w:lang w:eastAsia="ja-JP"/>
              </w:rPr>
              <w:t>＝</w:t>
            </w:r>
            <w:r>
              <w:rPr>
                <w:lang w:eastAsia="ja-JP"/>
              </w:rPr>
              <w:t xml:space="preserve"> </w:t>
            </w:r>
            <w:r>
              <w:rPr>
                <w:rFonts w:hint="eastAsia"/>
                <w:lang w:eastAsia="ja-JP"/>
              </w:rPr>
              <w:t xml:space="preserve">　　　</w:t>
            </w:r>
            <w:r>
              <w:rPr>
                <w:lang w:eastAsia="ja-JP"/>
              </w:rPr>
              <w:t xml:space="preserve">   </w:t>
            </w:r>
            <w:r>
              <w:rPr>
                <w:rFonts w:hint="eastAsia"/>
                <w:lang w:eastAsia="ja-JP"/>
              </w:rPr>
              <w:t>円</w:t>
            </w:r>
          </w:p>
        </w:tc>
        <w:tc>
          <w:tcPr>
            <w:tcW w:w="1251" w:type="dxa"/>
            <w:vMerge/>
            <w:tcBorders>
              <w:tr2bl w:val="single" w:sz="4" w:space="0" w:color="auto"/>
            </w:tcBorders>
            <w:vAlign w:val="center"/>
          </w:tcPr>
          <w:p w:rsidR="000B6865" w:rsidRDefault="000B6865" w:rsidP="000B6865">
            <w:pPr>
              <w:adjustRightInd w:val="0"/>
              <w:snapToGrid w:val="0"/>
              <w:spacing w:line="240" w:lineRule="auto"/>
              <w:jc w:val="right"/>
              <w:rPr>
                <w:lang w:eastAsia="ja-JP"/>
              </w:rPr>
            </w:pPr>
          </w:p>
        </w:tc>
        <w:tc>
          <w:tcPr>
            <w:tcW w:w="1236" w:type="dxa"/>
            <w:vMerge/>
            <w:tcBorders>
              <w:tr2bl w:val="single" w:sz="4" w:space="0" w:color="auto"/>
            </w:tcBorders>
            <w:vAlign w:val="center"/>
          </w:tcPr>
          <w:p w:rsidR="000B6865" w:rsidRDefault="000B6865" w:rsidP="000B6865">
            <w:pPr>
              <w:adjustRightInd w:val="0"/>
              <w:snapToGrid w:val="0"/>
              <w:spacing w:line="240" w:lineRule="auto"/>
              <w:jc w:val="right"/>
              <w:rPr>
                <w:lang w:eastAsia="ja-JP"/>
              </w:rPr>
            </w:pPr>
          </w:p>
        </w:tc>
        <w:tc>
          <w:tcPr>
            <w:tcW w:w="1215" w:type="dxa"/>
          </w:tcPr>
          <w:p w:rsidR="000B6865" w:rsidRPr="00A428A5" w:rsidRDefault="000B6865" w:rsidP="000B6865">
            <w:pPr>
              <w:spacing w:line="480" w:lineRule="auto"/>
              <w:rPr>
                <w:lang w:eastAsia="ja-JP"/>
              </w:rPr>
            </w:pPr>
          </w:p>
        </w:tc>
      </w:tr>
      <w:tr w:rsidR="000B6865" w:rsidTr="000B6865">
        <w:trPr>
          <w:trHeight w:val="754"/>
        </w:trPr>
        <w:tc>
          <w:tcPr>
            <w:tcW w:w="1733" w:type="dxa"/>
            <w:vAlign w:val="center"/>
          </w:tcPr>
          <w:p w:rsidR="000B6865" w:rsidRPr="005E6E61" w:rsidRDefault="000B6865" w:rsidP="000B6865">
            <w:pPr>
              <w:adjustRightInd w:val="0"/>
              <w:snapToGrid w:val="0"/>
              <w:spacing w:line="240" w:lineRule="auto"/>
              <w:ind w:firstLineChars="71" w:firstLine="142"/>
              <w:jc w:val="right"/>
              <w:rPr>
                <w:sz w:val="20"/>
                <w:szCs w:val="20"/>
                <w:lang w:eastAsia="ja-JP"/>
              </w:rPr>
            </w:pPr>
            <w:r w:rsidRPr="005E6E61">
              <w:rPr>
                <w:rFonts w:hint="eastAsia"/>
                <w:sz w:val="20"/>
                <w:szCs w:val="20"/>
                <w:lang w:eastAsia="ja-JP"/>
              </w:rPr>
              <w:t>年　月　日</w:t>
            </w:r>
          </w:p>
        </w:tc>
        <w:tc>
          <w:tcPr>
            <w:tcW w:w="1862" w:type="dxa"/>
            <w:vAlign w:val="center"/>
          </w:tcPr>
          <w:p w:rsidR="000B6865" w:rsidRPr="00A428A5" w:rsidRDefault="000B6865" w:rsidP="000B6865">
            <w:pPr>
              <w:adjustRightInd w:val="0"/>
              <w:snapToGrid w:val="0"/>
              <w:spacing w:line="240" w:lineRule="auto"/>
              <w:jc w:val="right"/>
              <w:rPr>
                <w:lang w:eastAsia="ja-JP"/>
              </w:rPr>
            </w:pPr>
          </w:p>
        </w:tc>
        <w:tc>
          <w:tcPr>
            <w:tcW w:w="1918" w:type="dxa"/>
            <w:vAlign w:val="center"/>
          </w:tcPr>
          <w:p w:rsidR="000B6865" w:rsidRPr="001C1D71" w:rsidRDefault="000B6865" w:rsidP="000B6865">
            <w:pPr>
              <w:adjustRightInd w:val="0"/>
              <w:snapToGrid w:val="0"/>
              <w:spacing w:line="240" w:lineRule="auto"/>
              <w:ind w:rightChars="12" w:right="25"/>
              <w:jc w:val="right"/>
              <w:rPr>
                <w:lang w:eastAsia="ja-JP"/>
              </w:rPr>
            </w:pPr>
            <w:r>
              <w:rPr>
                <w:lang w:eastAsia="ja-JP"/>
              </w:rPr>
              <w:t xml:space="preserve">     </w:t>
            </w:r>
            <w:r>
              <w:rPr>
                <w:rFonts w:hint="eastAsia"/>
                <w:lang w:eastAsia="ja-JP"/>
              </w:rPr>
              <w:t>円×</w:t>
            </w:r>
            <w:r>
              <w:rPr>
                <w:lang w:eastAsia="ja-JP"/>
              </w:rPr>
              <w:t xml:space="preserve"> </w:t>
            </w:r>
            <w:r>
              <w:rPr>
                <w:rFonts w:hint="eastAsia"/>
                <w:lang w:eastAsia="ja-JP"/>
              </w:rPr>
              <w:t xml:space="preserve">　</w:t>
            </w:r>
            <w:r>
              <w:rPr>
                <w:lang w:eastAsia="ja-JP"/>
              </w:rPr>
              <w:t xml:space="preserve"> </w:t>
            </w:r>
            <w:r>
              <w:rPr>
                <w:rFonts w:hint="eastAsia"/>
                <w:lang w:eastAsia="ja-JP"/>
              </w:rPr>
              <w:t>㍑</w:t>
            </w:r>
            <w:r>
              <w:rPr>
                <w:lang w:eastAsia="ja-JP"/>
              </w:rPr>
              <w:t xml:space="preserve">   </w:t>
            </w:r>
            <w:r>
              <w:rPr>
                <w:rFonts w:hint="eastAsia"/>
                <w:lang w:eastAsia="ja-JP"/>
              </w:rPr>
              <w:t>＝</w:t>
            </w:r>
            <w:r>
              <w:rPr>
                <w:lang w:eastAsia="ja-JP"/>
              </w:rPr>
              <w:t xml:space="preserve"> </w:t>
            </w:r>
            <w:r>
              <w:rPr>
                <w:rFonts w:hint="eastAsia"/>
                <w:lang w:eastAsia="ja-JP"/>
              </w:rPr>
              <w:t xml:space="preserve">　　　</w:t>
            </w:r>
            <w:r>
              <w:rPr>
                <w:lang w:eastAsia="ja-JP"/>
              </w:rPr>
              <w:t xml:space="preserve">   </w:t>
            </w:r>
            <w:r>
              <w:rPr>
                <w:rFonts w:hint="eastAsia"/>
                <w:lang w:eastAsia="ja-JP"/>
              </w:rPr>
              <w:t>円</w:t>
            </w:r>
          </w:p>
        </w:tc>
        <w:tc>
          <w:tcPr>
            <w:tcW w:w="1251" w:type="dxa"/>
            <w:vMerge/>
            <w:tcBorders>
              <w:tr2bl w:val="single" w:sz="4" w:space="0" w:color="auto"/>
            </w:tcBorders>
            <w:vAlign w:val="center"/>
          </w:tcPr>
          <w:p w:rsidR="000B6865" w:rsidRDefault="000B6865" w:rsidP="000B6865">
            <w:pPr>
              <w:adjustRightInd w:val="0"/>
              <w:snapToGrid w:val="0"/>
              <w:spacing w:line="240" w:lineRule="auto"/>
              <w:jc w:val="right"/>
              <w:rPr>
                <w:lang w:eastAsia="ja-JP"/>
              </w:rPr>
            </w:pPr>
          </w:p>
        </w:tc>
        <w:tc>
          <w:tcPr>
            <w:tcW w:w="1236" w:type="dxa"/>
            <w:vMerge/>
            <w:tcBorders>
              <w:tr2bl w:val="single" w:sz="4" w:space="0" w:color="auto"/>
            </w:tcBorders>
            <w:vAlign w:val="center"/>
          </w:tcPr>
          <w:p w:rsidR="000B6865" w:rsidRDefault="000B6865" w:rsidP="000B6865">
            <w:pPr>
              <w:adjustRightInd w:val="0"/>
              <w:snapToGrid w:val="0"/>
              <w:spacing w:line="240" w:lineRule="auto"/>
              <w:jc w:val="right"/>
              <w:rPr>
                <w:lang w:eastAsia="ja-JP"/>
              </w:rPr>
            </w:pPr>
          </w:p>
        </w:tc>
        <w:tc>
          <w:tcPr>
            <w:tcW w:w="1215" w:type="dxa"/>
          </w:tcPr>
          <w:p w:rsidR="000B6865" w:rsidRPr="00A428A5" w:rsidRDefault="000B6865" w:rsidP="000B6865">
            <w:pPr>
              <w:spacing w:line="480" w:lineRule="auto"/>
              <w:rPr>
                <w:lang w:eastAsia="ja-JP"/>
              </w:rPr>
            </w:pPr>
          </w:p>
        </w:tc>
      </w:tr>
      <w:tr w:rsidR="000B6865" w:rsidTr="000B6865">
        <w:trPr>
          <w:trHeight w:val="754"/>
        </w:trPr>
        <w:tc>
          <w:tcPr>
            <w:tcW w:w="1733" w:type="dxa"/>
            <w:vAlign w:val="center"/>
          </w:tcPr>
          <w:p w:rsidR="000B6865" w:rsidRPr="005E6E61" w:rsidRDefault="000B6865" w:rsidP="000B6865">
            <w:pPr>
              <w:adjustRightInd w:val="0"/>
              <w:snapToGrid w:val="0"/>
              <w:spacing w:line="240" w:lineRule="auto"/>
              <w:ind w:firstLineChars="71" w:firstLine="142"/>
              <w:jc w:val="right"/>
              <w:rPr>
                <w:sz w:val="20"/>
                <w:szCs w:val="20"/>
                <w:lang w:eastAsia="ja-JP"/>
              </w:rPr>
            </w:pPr>
            <w:r w:rsidRPr="005E6E61">
              <w:rPr>
                <w:rFonts w:hint="eastAsia"/>
                <w:sz w:val="20"/>
                <w:szCs w:val="20"/>
                <w:lang w:eastAsia="ja-JP"/>
              </w:rPr>
              <w:t>年　月　日</w:t>
            </w:r>
          </w:p>
        </w:tc>
        <w:tc>
          <w:tcPr>
            <w:tcW w:w="1862" w:type="dxa"/>
            <w:vAlign w:val="center"/>
          </w:tcPr>
          <w:p w:rsidR="000B6865" w:rsidRPr="00A428A5" w:rsidRDefault="000B6865" w:rsidP="000B6865">
            <w:pPr>
              <w:adjustRightInd w:val="0"/>
              <w:snapToGrid w:val="0"/>
              <w:spacing w:line="240" w:lineRule="auto"/>
              <w:jc w:val="right"/>
              <w:rPr>
                <w:lang w:eastAsia="ja-JP"/>
              </w:rPr>
            </w:pPr>
          </w:p>
        </w:tc>
        <w:tc>
          <w:tcPr>
            <w:tcW w:w="1918" w:type="dxa"/>
            <w:vAlign w:val="center"/>
          </w:tcPr>
          <w:p w:rsidR="000B6865" w:rsidRPr="001C1D71" w:rsidRDefault="000B6865" w:rsidP="000B6865">
            <w:pPr>
              <w:adjustRightInd w:val="0"/>
              <w:snapToGrid w:val="0"/>
              <w:spacing w:line="240" w:lineRule="auto"/>
              <w:ind w:rightChars="12" w:right="25"/>
              <w:jc w:val="right"/>
              <w:rPr>
                <w:lang w:eastAsia="ja-JP"/>
              </w:rPr>
            </w:pPr>
            <w:r>
              <w:rPr>
                <w:lang w:eastAsia="ja-JP"/>
              </w:rPr>
              <w:t xml:space="preserve">     </w:t>
            </w:r>
            <w:r>
              <w:rPr>
                <w:rFonts w:hint="eastAsia"/>
                <w:lang w:eastAsia="ja-JP"/>
              </w:rPr>
              <w:t>円×</w:t>
            </w:r>
            <w:r>
              <w:rPr>
                <w:lang w:eastAsia="ja-JP"/>
              </w:rPr>
              <w:t xml:space="preserve"> </w:t>
            </w:r>
            <w:r>
              <w:rPr>
                <w:rFonts w:hint="eastAsia"/>
                <w:lang w:eastAsia="ja-JP"/>
              </w:rPr>
              <w:t xml:space="preserve">　</w:t>
            </w:r>
            <w:r>
              <w:rPr>
                <w:lang w:eastAsia="ja-JP"/>
              </w:rPr>
              <w:t xml:space="preserve"> </w:t>
            </w:r>
            <w:r>
              <w:rPr>
                <w:rFonts w:hint="eastAsia"/>
                <w:lang w:eastAsia="ja-JP"/>
              </w:rPr>
              <w:t>㍑</w:t>
            </w:r>
            <w:r>
              <w:rPr>
                <w:lang w:eastAsia="ja-JP"/>
              </w:rPr>
              <w:t xml:space="preserve">   </w:t>
            </w:r>
            <w:r>
              <w:rPr>
                <w:rFonts w:hint="eastAsia"/>
                <w:lang w:eastAsia="ja-JP"/>
              </w:rPr>
              <w:t>＝</w:t>
            </w:r>
            <w:r>
              <w:rPr>
                <w:lang w:eastAsia="ja-JP"/>
              </w:rPr>
              <w:t xml:space="preserve"> </w:t>
            </w:r>
            <w:r>
              <w:rPr>
                <w:rFonts w:hint="eastAsia"/>
                <w:lang w:eastAsia="ja-JP"/>
              </w:rPr>
              <w:t xml:space="preserve">　　　</w:t>
            </w:r>
            <w:r>
              <w:rPr>
                <w:lang w:eastAsia="ja-JP"/>
              </w:rPr>
              <w:t xml:space="preserve">   </w:t>
            </w:r>
            <w:r>
              <w:rPr>
                <w:rFonts w:hint="eastAsia"/>
                <w:lang w:eastAsia="ja-JP"/>
              </w:rPr>
              <w:t>円</w:t>
            </w:r>
          </w:p>
        </w:tc>
        <w:tc>
          <w:tcPr>
            <w:tcW w:w="1251" w:type="dxa"/>
            <w:vMerge/>
            <w:tcBorders>
              <w:tr2bl w:val="single" w:sz="4" w:space="0" w:color="auto"/>
            </w:tcBorders>
            <w:vAlign w:val="center"/>
          </w:tcPr>
          <w:p w:rsidR="000B6865" w:rsidRDefault="000B6865" w:rsidP="000B6865">
            <w:pPr>
              <w:adjustRightInd w:val="0"/>
              <w:snapToGrid w:val="0"/>
              <w:spacing w:line="240" w:lineRule="auto"/>
              <w:jc w:val="right"/>
              <w:rPr>
                <w:lang w:eastAsia="ja-JP"/>
              </w:rPr>
            </w:pPr>
          </w:p>
        </w:tc>
        <w:tc>
          <w:tcPr>
            <w:tcW w:w="1236" w:type="dxa"/>
            <w:vMerge/>
            <w:tcBorders>
              <w:tr2bl w:val="single" w:sz="4" w:space="0" w:color="auto"/>
            </w:tcBorders>
            <w:vAlign w:val="center"/>
          </w:tcPr>
          <w:p w:rsidR="000B6865" w:rsidRDefault="000B6865" w:rsidP="000B6865">
            <w:pPr>
              <w:adjustRightInd w:val="0"/>
              <w:snapToGrid w:val="0"/>
              <w:spacing w:line="240" w:lineRule="auto"/>
              <w:jc w:val="right"/>
              <w:rPr>
                <w:lang w:eastAsia="ja-JP"/>
              </w:rPr>
            </w:pPr>
          </w:p>
        </w:tc>
        <w:tc>
          <w:tcPr>
            <w:tcW w:w="1215" w:type="dxa"/>
          </w:tcPr>
          <w:p w:rsidR="000B6865" w:rsidRPr="00A428A5" w:rsidRDefault="000B6865" w:rsidP="000B6865">
            <w:pPr>
              <w:spacing w:line="480" w:lineRule="auto"/>
              <w:rPr>
                <w:lang w:eastAsia="ja-JP"/>
              </w:rPr>
            </w:pPr>
          </w:p>
        </w:tc>
      </w:tr>
      <w:tr w:rsidR="00741358" w:rsidTr="000B6865">
        <w:trPr>
          <w:trHeight w:val="754"/>
        </w:trPr>
        <w:tc>
          <w:tcPr>
            <w:tcW w:w="1733" w:type="dxa"/>
            <w:vAlign w:val="center"/>
          </w:tcPr>
          <w:p w:rsidR="00741358" w:rsidRPr="001C1D71" w:rsidRDefault="005B13B6" w:rsidP="005E6E61">
            <w:pPr>
              <w:adjustRightInd w:val="0"/>
              <w:snapToGrid w:val="0"/>
              <w:spacing w:line="240" w:lineRule="auto"/>
              <w:rPr>
                <w:lang w:eastAsia="ja-JP"/>
              </w:rPr>
            </w:pPr>
            <w:bookmarkStart w:id="0" w:name="_GoBack"/>
            <w:bookmarkEnd w:id="0"/>
            <w:r>
              <w:rPr>
                <w:rFonts w:hint="eastAsia"/>
                <w:lang w:eastAsia="ja-JP"/>
              </w:rPr>
              <w:t xml:space="preserve">　　</w:t>
            </w:r>
            <w:r>
              <w:rPr>
                <w:lang w:eastAsia="ja-JP"/>
              </w:rPr>
              <w:t xml:space="preserve"> </w:t>
            </w:r>
            <w:r w:rsidR="00C35446">
              <w:rPr>
                <w:rFonts w:hint="eastAsia"/>
                <w:lang w:eastAsia="ja-JP"/>
              </w:rPr>
              <w:t>計</w:t>
            </w:r>
          </w:p>
        </w:tc>
        <w:tc>
          <w:tcPr>
            <w:tcW w:w="1862" w:type="dxa"/>
            <w:tcBorders>
              <w:tr2bl w:val="single" w:sz="4" w:space="0" w:color="auto"/>
            </w:tcBorders>
            <w:vAlign w:val="center"/>
          </w:tcPr>
          <w:p w:rsidR="00741358" w:rsidRPr="00A428A5" w:rsidRDefault="00741358" w:rsidP="005E6E61">
            <w:pPr>
              <w:adjustRightInd w:val="0"/>
              <w:snapToGrid w:val="0"/>
              <w:spacing w:line="240" w:lineRule="auto"/>
              <w:jc w:val="right"/>
              <w:rPr>
                <w:lang w:eastAsia="ja-JP"/>
              </w:rPr>
            </w:pPr>
          </w:p>
        </w:tc>
        <w:tc>
          <w:tcPr>
            <w:tcW w:w="1918" w:type="dxa"/>
            <w:vAlign w:val="center"/>
          </w:tcPr>
          <w:p w:rsidR="00741358" w:rsidRDefault="00C35446" w:rsidP="005E6E61">
            <w:pPr>
              <w:adjustRightInd w:val="0"/>
              <w:snapToGrid w:val="0"/>
              <w:spacing w:line="240" w:lineRule="auto"/>
              <w:jc w:val="right"/>
            </w:pPr>
            <w:r>
              <w:rPr>
                <w:rFonts w:hint="eastAsia"/>
                <w:lang w:eastAsia="ja-JP"/>
              </w:rPr>
              <w:t>円</w:t>
            </w:r>
          </w:p>
        </w:tc>
        <w:tc>
          <w:tcPr>
            <w:tcW w:w="1251" w:type="dxa"/>
            <w:tcBorders>
              <w:right w:val="single" w:sz="12" w:space="0" w:color="auto"/>
            </w:tcBorders>
            <w:vAlign w:val="center"/>
          </w:tcPr>
          <w:p w:rsidR="00741358" w:rsidRDefault="00C35446" w:rsidP="005E6E61">
            <w:pPr>
              <w:adjustRightInd w:val="0"/>
              <w:snapToGrid w:val="0"/>
              <w:spacing w:line="240" w:lineRule="auto"/>
              <w:jc w:val="right"/>
            </w:pPr>
            <w:r>
              <w:rPr>
                <w:rFonts w:hint="eastAsia"/>
                <w:lang w:eastAsia="ja-JP"/>
              </w:rPr>
              <w:t>円</w:t>
            </w:r>
          </w:p>
        </w:tc>
        <w:tc>
          <w:tcPr>
            <w:tcW w:w="1236" w:type="dxa"/>
            <w:tcBorders>
              <w:top w:val="single" w:sz="12" w:space="0" w:color="auto"/>
              <w:left w:val="single" w:sz="12" w:space="0" w:color="auto"/>
              <w:bottom w:val="single" w:sz="12" w:space="0" w:color="auto"/>
              <w:right w:val="single" w:sz="12" w:space="0" w:color="auto"/>
            </w:tcBorders>
            <w:vAlign w:val="center"/>
          </w:tcPr>
          <w:p w:rsidR="00741358" w:rsidRDefault="00C35446" w:rsidP="005E6E61">
            <w:pPr>
              <w:adjustRightInd w:val="0"/>
              <w:snapToGrid w:val="0"/>
              <w:spacing w:line="240" w:lineRule="auto"/>
              <w:jc w:val="right"/>
            </w:pPr>
            <w:r>
              <w:rPr>
                <w:rFonts w:hint="eastAsia"/>
                <w:lang w:eastAsia="ja-JP"/>
              </w:rPr>
              <w:t>円</w:t>
            </w:r>
          </w:p>
        </w:tc>
        <w:tc>
          <w:tcPr>
            <w:tcW w:w="1215" w:type="dxa"/>
            <w:tcBorders>
              <w:left w:val="single" w:sz="12" w:space="0" w:color="auto"/>
            </w:tcBorders>
          </w:tcPr>
          <w:p w:rsidR="00741358" w:rsidRPr="00A428A5" w:rsidRDefault="00741358" w:rsidP="005E6E61">
            <w:pPr>
              <w:spacing w:line="480" w:lineRule="auto"/>
              <w:rPr>
                <w:lang w:eastAsia="ja-JP"/>
              </w:rPr>
            </w:pPr>
          </w:p>
        </w:tc>
      </w:tr>
    </w:tbl>
    <w:p w:rsidR="00550E06" w:rsidRPr="00A428A5" w:rsidRDefault="00550E06">
      <w:pPr>
        <w:jc w:val="center"/>
      </w:pPr>
    </w:p>
    <w:p w:rsidR="00BB4140" w:rsidRPr="00A428A5" w:rsidRDefault="00550E06" w:rsidP="00353995">
      <w:pPr>
        <w:adjustRightInd w:val="0"/>
        <w:snapToGrid w:val="0"/>
        <w:spacing w:line="240" w:lineRule="auto"/>
        <w:ind w:left="1050" w:hangingChars="500" w:hanging="1050"/>
        <w:rPr>
          <w:lang w:eastAsia="ja-JP"/>
        </w:rPr>
      </w:pPr>
      <w:r w:rsidRPr="00353995">
        <w:rPr>
          <w:rFonts w:hint="eastAsia"/>
          <w:lang w:eastAsia="ja-JP"/>
        </w:rPr>
        <w:t>備考</w:t>
      </w:r>
      <w:r w:rsidR="001644CB" w:rsidRPr="00353995">
        <w:rPr>
          <w:rFonts w:hint="eastAsia"/>
          <w:lang w:eastAsia="ja-JP"/>
        </w:rPr>
        <w:t xml:space="preserve">　</w:t>
      </w:r>
    </w:p>
    <w:p w:rsidR="00162804" w:rsidRPr="00A428A5" w:rsidRDefault="00CD251D" w:rsidP="00353995">
      <w:pPr>
        <w:adjustRightInd w:val="0"/>
        <w:snapToGrid w:val="0"/>
        <w:spacing w:line="240" w:lineRule="auto"/>
        <w:ind w:left="1050" w:hangingChars="500" w:hanging="1050"/>
        <w:rPr>
          <w:lang w:eastAsia="ja-JP"/>
        </w:rPr>
      </w:pPr>
      <w:r w:rsidRPr="00353995">
        <w:rPr>
          <w:rFonts w:hint="eastAsia"/>
          <w:lang w:eastAsia="ja-JP"/>
        </w:rPr>
        <w:t xml:space="preserve">　</w:t>
      </w:r>
      <w:r w:rsidRPr="00353995">
        <w:rPr>
          <w:lang w:eastAsia="ja-JP"/>
        </w:rPr>
        <w:t>1</w:t>
      </w:r>
      <w:r w:rsidRPr="00353995">
        <w:rPr>
          <w:rFonts w:hint="eastAsia"/>
          <w:lang w:eastAsia="ja-JP"/>
        </w:rPr>
        <w:t xml:space="preserve">　「基準限度額（</w:t>
      </w:r>
      <w:r w:rsidR="00B6275F" w:rsidRPr="00353995">
        <w:rPr>
          <w:rFonts w:hint="eastAsia"/>
          <w:lang w:eastAsia="ja-JP"/>
        </w:rPr>
        <w:t>Ｂ</w:t>
      </w:r>
      <w:r w:rsidRPr="00353995">
        <w:rPr>
          <w:rFonts w:hint="eastAsia"/>
          <w:lang w:eastAsia="ja-JP"/>
        </w:rPr>
        <w:t>）」の計欄には、</w:t>
      </w:r>
      <w:r w:rsidR="00162804">
        <w:rPr>
          <w:rFonts w:hint="eastAsia"/>
          <w:lang w:eastAsia="ja-JP"/>
        </w:rPr>
        <w:t>選挙運動用自動車燃料代</w:t>
      </w:r>
      <w:r w:rsidRPr="00353995">
        <w:rPr>
          <w:rFonts w:hint="eastAsia"/>
          <w:lang w:eastAsia="ja-JP"/>
        </w:rPr>
        <w:t>確認書に記載された額の</w:t>
      </w:r>
    </w:p>
    <w:p w:rsidR="00CD251D" w:rsidRPr="00A428A5" w:rsidRDefault="00CD251D" w:rsidP="00162804">
      <w:pPr>
        <w:adjustRightInd w:val="0"/>
        <w:snapToGrid w:val="0"/>
        <w:spacing w:line="240" w:lineRule="auto"/>
        <w:ind w:leftChars="300" w:left="1050" w:hangingChars="200" w:hanging="420"/>
        <w:rPr>
          <w:lang w:eastAsia="ja-JP"/>
        </w:rPr>
      </w:pPr>
      <w:r w:rsidRPr="00353995">
        <w:rPr>
          <w:rFonts w:hint="eastAsia"/>
          <w:lang w:eastAsia="ja-JP"/>
        </w:rPr>
        <w:t>合計を記載してください。</w:t>
      </w:r>
    </w:p>
    <w:p w:rsidR="000B6865" w:rsidRPr="00A428A5" w:rsidRDefault="009B54F2" w:rsidP="000B6865">
      <w:pPr>
        <w:adjustRightInd w:val="0"/>
        <w:snapToGrid w:val="0"/>
        <w:spacing w:line="240" w:lineRule="auto"/>
        <w:ind w:leftChars="100" w:left="1050" w:hangingChars="400" w:hanging="840"/>
        <w:rPr>
          <w:lang w:eastAsia="ja-JP"/>
        </w:rPr>
      </w:pPr>
      <w:r w:rsidRPr="00353995">
        <w:rPr>
          <w:lang w:eastAsia="ja-JP"/>
        </w:rPr>
        <w:t>2</w:t>
      </w:r>
      <w:r w:rsidR="00550E06" w:rsidRPr="00353995">
        <w:rPr>
          <w:rFonts w:hint="eastAsia"/>
          <w:lang w:eastAsia="ja-JP"/>
        </w:rPr>
        <w:t xml:space="preserve">　「請求金額」</w:t>
      </w:r>
      <w:r w:rsidR="001126BF">
        <w:rPr>
          <w:rFonts w:hint="eastAsia"/>
          <w:lang w:eastAsia="ja-JP"/>
        </w:rPr>
        <w:t>の計</w:t>
      </w:r>
      <w:r w:rsidR="00550E06" w:rsidRPr="00353995">
        <w:rPr>
          <w:rFonts w:hint="eastAsia"/>
          <w:lang w:eastAsia="ja-JP"/>
        </w:rPr>
        <w:t>欄には、</w:t>
      </w:r>
      <w:r w:rsidR="001126BF">
        <w:rPr>
          <w:rFonts w:hint="eastAsia"/>
          <w:lang w:eastAsia="ja-JP"/>
        </w:rPr>
        <w:t>「販売金額</w:t>
      </w:r>
      <w:r w:rsidR="00550E06" w:rsidRPr="00353995">
        <w:rPr>
          <w:rFonts w:hint="eastAsia"/>
          <w:lang w:eastAsia="ja-JP"/>
        </w:rPr>
        <w:t>（</w:t>
      </w:r>
      <w:r w:rsidR="00B6275F" w:rsidRPr="00353995">
        <w:rPr>
          <w:rFonts w:hint="eastAsia"/>
          <w:lang w:eastAsia="ja-JP"/>
        </w:rPr>
        <w:t>Ａ</w:t>
      </w:r>
      <w:r w:rsidR="00550E06" w:rsidRPr="00353995">
        <w:rPr>
          <w:rFonts w:hint="eastAsia"/>
          <w:lang w:eastAsia="ja-JP"/>
        </w:rPr>
        <w:t>）</w:t>
      </w:r>
      <w:r w:rsidR="001126BF">
        <w:rPr>
          <w:rFonts w:hint="eastAsia"/>
          <w:lang w:eastAsia="ja-JP"/>
        </w:rPr>
        <w:t>」</w:t>
      </w:r>
      <w:r w:rsidR="00550E06" w:rsidRPr="00353995">
        <w:rPr>
          <w:rFonts w:hint="eastAsia"/>
          <w:lang w:eastAsia="ja-JP"/>
        </w:rPr>
        <w:t>又は</w:t>
      </w:r>
      <w:r w:rsidR="001126BF">
        <w:rPr>
          <w:rFonts w:hint="eastAsia"/>
          <w:lang w:eastAsia="ja-JP"/>
        </w:rPr>
        <w:t>「基準限度額</w:t>
      </w:r>
      <w:r w:rsidR="00550E06" w:rsidRPr="00353995">
        <w:rPr>
          <w:rFonts w:hint="eastAsia"/>
          <w:lang w:eastAsia="ja-JP"/>
        </w:rPr>
        <w:t>（</w:t>
      </w:r>
      <w:r w:rsidR="00B6275F" w:rsidRPr="00353995">
        <w:rPr>
          <w:rFonts w:hint="eastAsia"/>
          <w:lang w:eastAsia="ja-JP"/>
        </w:rPr>
        <w:t>Ｂ</w:t>
      </w:r>
      <w:r w:rsidR="00550E06" w:rsidRPr="00353995">
        <w:rPr>
          <w:rFonts w:hint="eastAsia"/>
          <w:lang w:eastAsia="ja-JP"/>
        </w:rPr>
        <w:t>）</w:t>
      </w:r>
      <w:r w:rsidR="001126BF">
        <w:rPr>
          <w:rFonts w:hint="eastAsia"/>
          <w:lang w:eastAsia="ja-JP"/>
        </w:rPr>
        <w:t>」</w:t>
      </w:r>
      <w:r w:rsidR="00550E06" w:rsidRPr="00353995">
        <w:rPr>
          <w:rFonts w:hint="eastAsia"/>
          <w:lang w:eastAsia="ja-JP"/>
        </w:rPr>
        <w:t>の</w:t>
      </w:r>
      <w:r w:rsidR="00CD251D" w:rsidRPr="00353995">
        <w:rPr>
          <w:rFonts w:hint="eastAsia"/>
          <w:lang w:eastAsia="ja-JP"/>
        </w:rPr>
        <w:t>計欄</w:t>
      </w:r>
      <w:r w:rsidR="000B6865">
        <w:rPr>
          <w:rFonts w:hint="eastAsia"/>
          <w:lang w:eastAsia="ja-JP"/>
        </w:rPr>
        <w:t>の</w:t>
      </w:r>
      <w:r w:rsidR="00550E06" w:rsidRPr="00353995">
        <w:rPr>
          <w:rFonts w:hint="eastAsia"/>
          <w:lang w:eastAsia="ja-JP"/>
        </w:rPr>
        <w:t>う</w:t>
      </w:r>
    </w:p>
    <w:p w:rsidR="00550E06" w:rsidRPr="00A428A5" w:rsidRDefault="00550E06" w:rsidP="000B6865">
      <w:pPr>
        <w:adjustRightInd w:val="0"/>
        <w:snapToGrid w:val="0"/>
        <w:spacing w:line="240" w:lineRule="auto"/>
        <w:ind w:leftChars="300" w:left="1050" w:hangingChars="200" w:hanging="420"/>
        <w:rPr>
          <w:lang w:eastAsia="ja-JP"/>
        </w:rPr>
      </w:pPr>
      <w:r w:rsidRPr="00353995">
        <w:rPr>
          <w:rFonts w:hint="eastAsia"/>
          <w:lang w:eastAsia="ja-JP"/>
        </w:rPr>
        <w:t>ち</w:t>
      </w:r>
      <w:r w:rsidR="001126BF">
        <w:rPr>
          <w:rFonts w:hint="eastAsia"/>
          <w:lang w:eastAsia="ja-JP"/>
        </w:rPr>
        <w:t>、</w:t>
      </w:r>
      <w:r w:rsidRPr="00353995">
        <w:rPr>
          <w:rFonts w:hint="eastAsia"/>
          <w:lang w:eastAsia="ja-JP"/>
        </w:rPr>
        <w:t>いずれか少ない方の額を記載してください。</w:t>
      </w:r>
    </w:p>
    <w:p w:rsidR="00353995" w:rsidRPr="00A428A5" w:rsidRDefault="009B54F2" w:rsidP="00353995">
      <w:pPr>
        <w:adjustRightInd w:val="0"/>
        <w:snapToGrid w:val="0"/>
        <w:spacing w:line="240" w:lineRule="auto"/>
        <w:ind w:firstLineChars="100" w:firstLine="210"/>
        <w:rPr>
          <w:lang w:eastAsia="ja-JP"/>
        </w:rPr>
      </w:pPr>
      <w:r w:rsidRPr="00353995">
        <w:rPr>
          <w:lang w:eastAsia="ja-JP"/>
        </w:rPr>
        <w:t>3</w:t>
      </w:r>
      <w:r w:rsidR="003B748E" w:rsidRPr="00353995">
        <w:rPr>
          <w:rFonts w:hint="eastAsia"/>
          <w:lang w:eastAsia="ja-JP"/>
        </w:rPr>
        <w:t xml:space="preserve">　「燃料の供給を受けた選挙運動用自動車の自動車登録番号又は車両番号」欄には、</w:t>
      </w:r>
    </w:p>
    <w:p w:rsidR="00353995" w:rsidRPr="00A428A5" w:rsidRDefault="00353995" w:rsidP="00353995">
      <w:pPr>
        <w:adjustRightInd w:val="0"/>
        <w:snapToGrid w:val="0"/>
        <w:spacing w:line="240" w:lineRule="auto"/>
        <w:ind w:firstLineChars="100" w:firstLine="210"/>
        <w:rPr>
          <w:lang w:eastAsia="ja-JP"/>
        </w:rPr>
      </w:pPr>
      <w:r>
        <w:rPr>
          <w:rFonts w:hint="eastAsia"/>
          <w:lang w:eastAsia="ja-JP"/>
        </w:rPr>
        <w:t xml:space="preserve">　　</w:t>
      </w:r>
      <w:r w:rsidR="00CD251D" w:rsidRPr="00353995">
        <w:rPr>
          <w:rFonts w:hint="eastAsia"/>
          <w:lang w:eastAsia="ja-JP"/>
        </w:rPr>
        <w:t>選挙運動用自動車の使用の</w:t>
      </w:r>
      <w:r w:rsidR="003B748E" w:rsidRPr="00353995">
        <w:rPr>
          <w:rFonts w:hint="eastAsia"/>
          <w:lang w:eastAsia="ja-JP"/>
        </w:rPr>
        <w:t>契約届出書に記載された選挙運動用自動車の自動車登録</w:t>
      </w:r>
    </w:p>
    <w:p w:rsidR="003B748E" w:rsidRPr="00A428A5" w:rsidRDefault="00353995" w:rsidP="00353995">
      <w:pPr>
        <w:adjustRightInd w:val="0"/>
        <w:snapToGrid w:val="0"/>
        <w:spacing w:line="240" w:lineRule="auto"/>
        <w:ind w:firstLineChars="100" w:firstLine="210"/>
        <w:rPr>
          <w:lang w:eastAsia="ja-JP"/>
        </w:rPr>
      </w:pPr>
      <w:r>
        <w:rPr>
          <w:rFonts w:hint="eastAsia"/>
          <w:lang w:eastAsia="ja-JP"/>
        </w:rPr>
        <w:t xml:space="preserve">　　</w:t>
      </w:r>
      <w:r w:rsidR="003B748E" w:rsidRPr="00353995">
        <w:rPr>
          <w:rFonts w:hint="eastAsia"/>
          <w:lang w:eastAsia="ja-JP"/>
        </w:rPr>
        <w:t>番号又は車両番号を記載してください。</w:t>
      </w:r>
    </w:p>
    <w:p w:rsidR="00353995" w:rsidRPr="00A428A5" w:rsidRDefault="009B54F2" w:rsidP="00353995">
      <w:pPr>
        <w:adjustRightInd w:val="0"/>
        <w:snapToGrid w:val="0"/>
        <w:spacing w:line="240" w:lineRule="auto"/>
        <w:ind w:leftChars="100" w:left="210"/>
        <w:rPr>
          <w:lang w:eastAsia="ja-JP"/>
        </w:rPr>
      </w:pPr>
      <w:r w:rsidRPr="00353995">
        <w:rPr>
          <w:lang w:eastAsia="ja-JP"/>
        </w:rPr>
        <w:t>4</w:t>
      </w:r>
      <w:r w:rsidR="003B748E" w:rsidRPr="00353995">
        <w:rPr>
          <w:rFonts w:hint="eastAsia"/>
          <w:lang w:eastAsia="ja-JP"/>
        </w:rPr>
        <w:t xml:space="preserve">　「燃料の供給を受けた選挙運動用自動車の自動車登録番号又は車両番号」欄</w:t>
      </w:r>
      <w:r w:rsidR="00B6275F" w:rsidRPr="00353995">
        <w:rPr>
          <w:rFonts w:hint="eastAsia"/>
          <w:lang w:eastAsia="ja-JP"/>
        </w:rPr>
        <w:t>及び</w:t>
      </w:r>
      <w:r w:rsidR="003B748E" w:rsidRPr="00353995">
        <w:rPr>
          <w:rFonts w:hint="eastAsia"/>
          <w:lang w:eastAsia="ja-JP"/>
        </w:rPr>
        <w:t>「販</w:t>
      </w:r>
    </w:p>
    <w:p w:rsidR="00160AB8" w:rsidRPr="00A428A5" w:rsidRDefault="00353995" w:rsidP="000B6865">
      <w:pPr>
        <w:adjustRightInd w:val="0"/>
        <w:snapToGrid w:val="0"/>
        <w:spacing w:line="240" w:lineRule="auto"/>
        <w:ind w:leftChars="100" w:left="210"/>
        <w:rPr>
          <w:lang w:eastAsia="ja-JP"/>
        </w:rPr>
      </w:pPr>
      <w:r>
        <w:rPr>
          <w:rFonts w:hint="eastAsia"/>
          <w:lang w:eastAsia="ja-JP"/>
        </w:rPr>
        <w:t xml:space="preserve">　　</w:t>
      </w:r>
      <w:r w:rsidR="003B748E" w:rsidRPr="00353995">
        <w:rPr>
          <w:rFonts w:hint="eastAsia"/>
          <w:lang w:eastAsia="ja-JP"/>
        </w:rPr>
        <w:t>売</w:t>
      </w:r>
      <w:r w:rsidR="00B6275F" w:rsidRPr="00353995">
        <w:rPr>
          <w:rFonts w:hint="eastAsia"/>
          <w:lang w:eastAsia="ja-JP"/>
        </w:rPr>
        <w:t>金額</w:t>
      </w:r>
      <w:r w:rsidR="007A54A3" w:rsidRPr="00353995">
        <w:rPr>
          <w:lang w:eastAsia="ja-JP"/>
        </w:rPr>
        <w:t>(</w:t>
      </w:r>
      <w:r w:rsidR="00B6275F" w:rsidRPr="00353995">
        <w:rPr>
          <w:rFonts w:hint="eastAsia"/>
          <w:lang w:eastAsia="ja-JP"/>
        </w:rPr>
        <w:t>Ａ</w:t>
      </w:r>
      <w:r w:rsidR="007A54A3" w:rsidRPr="00353995">
        <w:rPr>
          <w:lang w:eastAsia="ja-JP"/>
        </w:rPr>
        <w:t>)</w:t>
      </w:r>
      <w:r w:rsidR="003B748E" w:rsidRPr="00353995">
        <w:rPr>
          <w:rFonts w:hint="eastAsia"/>
          <w:lang w:eastAsia="ja-JP"/>
        </w:rPr>
        <w:t>」欄</w:t>
      </w:r>
      <w:r w:rsidR="00B6275F" w:rsidRPr="00353995">
        <w:rPr>
          <w:rFonts w:hint="eastAsia"/>
          <w:lang w:eastAsia="ja-JP"/>
        </w:rPr>
        <w:t>は</w:t>
      </w:r>
      <w:r w:rsidR="003B748E" w:rsidRPr="00353995">
        <w:rPr>
          <w:rFonts w:hint="eastAsia"/>
          <w:lang w:eastAsia="ja-JP"/>
        </w:rPr>
        <w:t>、</w:t>
      </w:r>
      <w:r w:rsidR="00B6275F" w:rsidRPr="00353995">
        <w:rPr>
          <w:rFonts w:hint="eastAsia"/>
          <w:lang w:eastAsia="ja-JP"/>
        </w:rPr>
        <w:t>燃料の販売年月日ごとに記載してください</w:t>
      </w:r>
      <w:r w:rsidR="003B748E" w:rsidRPr="00353995">
        <w:rPr>
          <w:rFonts w:hint="eastAsia"/>
          <w:lang w:eastAsia="ja-JP"/>
        </w:rPr>
        <w:t>。</w:t>
      </w:r>
    </w:p>
    <w:sectPr w:rsidR="00160AB8" w:rsidRPr="00A428A5" w:rsidSect="00A331E6">
      <w:pgSz w:w="11907" w:h="16839" w:code="9"/>
      <w:pgMar w:top="1985" w:right="1531" w:bottom="1701" w:left="15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060" w:rsidRDefault="00A87060">
      <w:pPr>
        <w:spacing w:line="240" w:lineRule="auto"/>
      </w:pPr>
      <w:r>
        <w:separator/>
      </w:r>
    </w:p>
  </w:endnote>
  <w:endnote w:type="continuationSeparator" w:id="0">
    <w:p w:rsidR="00A87060" w:rsidRDefault="00A870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060" w:rsidRDefault="00A87060">
      <w:pPr>
        <w:spacing w:line="240" w:lineRule="auto"/>
      </w:pPr>
      <w:r>
        <w:separator/>
      </w:r>
    </w:p>
  </w:footnote>
  <w:footnote w:type="continuationSeparator" w:id="0">
    <w:p w:rsidR="00A87060" w:rsidRDefault="00A8706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6220"/>
    <w:multiLevelType w:val="hybridMultilevel"/>
    <w:tmpl w:val="781EA278"/>
    <w:lvl w:ilvl="0" w:tplc="E8827118">
      <w:start w:val="2"/>
      <w:numFmt w:val="decimalFullWidth"/>
      <w:lvlText w:val="（%1）"/>
      <w:lvlJc w:val="left"/>
      <w:pPr>
        <w:ind w:left="1713" w:hanging="720"/>
      </w:pPr>
      <w:rPr>
        <w:rFonts w:cs="Times New Roman" w:hint="default"/>
      </w:rPr>
    </w:lvl>
    <w:lvl w:ilvl="1" w:tplc="04090017" w:tentative="1">
      <w:start w:val="1"/>
      <w:numFmt w:val="aiueoFullWidth"/>
      <w:lvlText w:val="(%2)"/>
      <w:lvlJc w:val="left"/>
      <w:pPr>
        <w:ind w:left="841" w:hanging="420"/>
      </w:pPr>
      <w:rPr>
        <w:rFonts w:cs="Times New Roman"/>
      </w:rPr>
    </w:lvl>
    <w:lvl w:ilvl="2" w:tplc="04090011" w:tentative="1">
      <w:start w:val="1"/>
      <w:numFmt w:val="decimalEnclosedCircle"/>
      <w:lvlText w:val="%3"/>
      <w:lvlJc w:val="left"/>
      <w:pPr>
        <w:ind w:left="1261" w:hanging="420"/>
      </w:pPr>
      <w:rPr>
        <w:rFonts w:cs="Times New Roman"/>
      </w:rPr>
    </w:lvl>
    <w:lvl w:ilvl="3" w:tplc="0409000F" w:tentative="1">
      <w:start w:val="1"/>
      <w:numFmt w:val="decimal"/>
      <w:lvlText w:val="%4."/>
      <w:lvlJc w:val="left"/>
      <w:pPr>
        <w:ind w:left="1681" w:hanging="420"/>
      </w:pPr>
      <w:rPr>
        <w:rFonts w:cs="Times New Roman"/>
      </w:rPr>
    </w:lvl>
    <w:lvl w:ilvl="4" w:tplc="04090017" w:tentative="1">
      <w:start w:val="1"/>
      <w:numFmt w:val="aiueoFullWidth"/>
      <w:lvlText w:val="(%5)"/>
      <w:lvlJc w:val="left"/>
      <w:pPr>
        <w:ind w:left="2101" w:hanging="420"/>
      </w:pPr>
      <w:rPr>
        <w:rFonts w:cs="Times New Roman"/>
      </w:rPr>
    </w:lvl>
    <w:lvl w:ilvl="5" w:tplc="04090011" w:tentative="1">
      <w:start w:val="1"/>
      <w:numFmt w:val="decimalEnclosedCircle"/>
      <w:lvlText w:val="%6"/>
      <w:lvlJc w:val="left"/>
      <w:pPr>
        <w:ind w:left="2521" w:hanging="420"/>
      </w:pPr>
      <w:rPr>
        <w:rFonts w:cs="Times New Roman"/>
      </w:rPr>
    </w:lvl>
    <w:lvl w:ilvl="6" w:tplc="0409000F" w:tentative="1">
      <w:start w:val="1"/>
      <w:numFmt w:val="decimal"/>
      <w:lvlText w:val="%7."/>
      <w:lvlJc w:val="left"/>
      <w:pPr>
        <w:ind w:left="2941" w:hanging="420"/>
      </w:pPr>
      <w:rPr>
        <w:rFonts w:cs="Times New Roman"/>
      </w:rPr>
    </w:lvl>
    <w:lvl w:ilvl="7" w:tplc="04090017" w:tentative="1">
      <w:start w:val="1"/>
      <w:numFmt w:val="aiueoFullWidth"/>
      <w:lvlText w:val="(%8)"/>
      <w:lvlJc w:val="left"/>
      <w:pPr>
        <w:ind w:left="3361" w:hanging="420"/>
      </w:pPr>
      <w:rPr>
        <w:rFonts w:cs="Times New Roman"/>
      </w:rPr>
    </w:lvl>
    <w:lvl w:ilvl="8" w:tplc="04090011" w:tentative="1">
      <w:start w:val="1"/>
      <w:numFmt w:val="decimalEnclosedCircle"/>
      <w:lvlText w:val="%9"/>
      <w:lvlJc w:val="left"/>
      <w:pPr>
        <w:ind w:left="3781" w:hanging="420"/>
      </w:pPr>
      <w:rPr>
        <w:rFonts w:cs="Times New Roman"/>
      </w:rPr>
    </w:lvl>
  </w:abstractNum>
  <w:abstractNum w:abstractNumId="1" w15:restartNumberingAfterBreak="0">
    <w:nsid w:val="063C5132"/>
    <w:multiLevelType w:val="hybridMultilevel"/>
    <w:tmpl w:val="7D8005B0"/>
    <w:lvl w:ilvl="0" w:tplc="A1E6A66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411258"/>
    <w:multiLevelType w:val="hybridMultilevel"/>
    <w:tmpl w:val="1638D580"/>
    <w:lvl w:ilvl="0" w:tplc="ED2A00FC">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07B733D1"/>
    <w:multiLevelType w:val="hybridMultilevel"/>
    <w:tmpl w:val="08448C80"/>
    <w:lvl w:ilvl="0" w:tplc="1CC2BAA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0E8B1AC3"/>
    <w:multiLevelType w:val="hybridMultilevel"/>
    <w:tmpl w:val="62106BD8"/>
    <w:lvl w:ilvl="0" w:tplc="FB5EDAE0">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24AE5227"/>
    <w:multiLevelType w:val="hybridMultilevel"/>
    <w:tmpl w:val="34F04160"/>
    <w:lvl w:ilvl="0" w:tplc="B84A8F40">
      <w:start w:val="1"/>
      <w:numFmt w:val="decimalFullWidth"/>
      <w:lvlText w:val="（%1）"/>
      <w:lvlJc w:val="left"/>
      <w:pPr>
        <w:ind w:left="1712" w:hanging="720"/>
      </w:pPr>
      <w:rPr>
        <w:rFonts w:cs="Times New Roman" w:hint="default"/>
      </w:rPr>
    </w:lvl>
    <w:lvl w:ilvl="1" w:tplc="04090017" w:tentative="1">
      <w:start w:val="1"/>
      <w:numFmt w:val="aiueoFullWidth"/>
      <w:lvlText w:val="(%2)"/>
      <w:lvlJc w:val="left"/>
      <w:pPr>
        <w:ind w:left="1832" w:hanging="420"/>
      </w:pPr>
      <w:rPr>
        <w:rFonts w:cs="Times New Roman"/>
      </w:rPr>
    </w:lvl>
    <w:lvl w:ilvl="2" w:tplc="04090011" w:tentative="1">
      <w:start w:val="1"/>
      <w:numFmt w:val="decimalEnclosedCircle"/>
      <w:lvlText w:val="%3"/>
      <w:lvlJc w:val="left"/>
      <w:pPr>
        <w:ind w:left="2252" w:hanging="420"/>
      </w:pPr>
      <w:rPr>
        <w:rFonts w:cs="Times New Roman"/>
      </w:rPr>
    </w:lvl>
    <w:lvl w:ilvl="3" w:tplc="0409000F" w:tentative="1">
      <w:start w:val="1"/>
      <w:numFmt w:val="decimal"/>
      <w:lvlText w:val="%4."/>
      <w:lvlJc w:val="left"/>
      <w:pPr>
        <w:ind w:left="2672" w:hanging="420"/>
      </w:pPr>
      <w:rPr>
        <w:rFonts w:cs="Times New Roman"/>
      </w:rPr>
    </w:lvl>
    <w:lvl w:ilvl="4" w:tplc="04090017" w:tentative="1">
      <w:start w:val="1"/>
      <w:numFmt w:val="aiueoFullWidth"/>
      <w:lvlText w:val="(%5)"/>
      <w:lvlJc w:val="left"/>
      <w:pPr>
        <w:ind w:left="3092" w:hanging="420"/>
      </w:pPr>
      <w:rPr>
        <w:rFonts w:cs="Times New Roman"/>
      </w:rPr>
    </w:lvl>
    <w:lvl w:ilvl="5" w:tplc="04090011" w:tentative="1">
      <w:start w:val="1"/>
      <w:numFmt w:val="decimalEnclosedCircle"/>
      <w:lvlText w:val="%6"/>
      <w:lvlJc w:val="left"/>
      <w:pPr>
        <w:ind w:left="3512" w:hanging="420"/>
      </w:pPr>
      <w:rPr>
        <w:rFonts w:cs="Times New Roman"/>
      </w:rPr>
    </w:lvl>
    <w:lvl w:ilvl="6" w:tplc="0409000F" w:tentative="1">
      <w:start w:val="1"/>
      <w:numFmt w:val="decimal"/>
      <w:lvlText w:val="%7."/>
      <w:lvlJc w:val="left"/>
      <w:pPr>
        <w:ind w:left="3932" w:hanging="420"/>
      </w:pPr>
      <w:rPr>
        <w:rFonts w:cs="Times New Roman"/>
      </w:rPr>
    </w:lvl>
    <w:lvl w:ilvl="7" w:tplc="04090017" w:tentative="1">
      <w:start w:val="1"/>
      <w:numFmt w:val="aiueoFullWidth"/>
      <w:lvlText w:val="(%8)"/>
      <w:lvlJc w:val="left"/>
      <w:pPr>
        <w:ind w:left="4352" w:hanging="420"/>
      </w:pPr>
      <w:rPr>
        <w:rFonts w:cs="Times New Roman"/>
      </w:rPr>
    </w:lvl>
    <w:lvl w:ilvl="8" w:tplc="04090011" w:tentative="1">
      <w:start w:val="1"/>
      <w:numFmt w:val="decimalEnclosedCircle"/>
      <w:lvlText w:val="%9"/>
      <w:lvlJc w:val="left"/>
      <w:pPr>
        <w:ind w:left="4772" w:hanging="420"/>
      </w:pPr>
      <w:rPr>
        <w:rFonts w:cs="Times New Roman"/>
      </w:rPr>
    </w:lvl>
  </w:abstractNum>
  <w:abstractNum w:abstractNumId="6" w15:restartNumberingAfterBreak="0">
    <w:nsid w:val="26FC4B13"/>
    <w:multiLevelType w:val="hybridMultilevel"/>
    <w:tmpl w:val="FEE8A0D6"/>
    <w:lvl w:ilvl="0" w:tplc="E7DEBCE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208080E"/>
    <w:multiLevelType w:val="hybridMultilevel"/>
    <w:tmpl w:val="2B18A292"/>
    <w:lvl w:ilvl="0" w:tplc="FA66C02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7053C5D"/>
    <w:multiLevelType w:val="hybridMultilevel"/>
    <w:tmpl w:val="F72CF1A2"/>
    <w:lvl w:ilvl="0" w:tplc="9A8EE77A">
      <w:start w:val="1"/>
      <w:numFmt w:val="decimalFullWidth"/>
      <w:lvlText w:val="（%1）"/>
      <w:lvlJc w:val="left"/>
      <w:pPr>
        <w:ind w:left="1665" w:hanging="720"/>
      </w:pPr>
      <w:rPr>
        <w:rFonts w:cs="Times New Roman" w:hint="default"/>
      </w:rPr>
    </w:lvl>
    <w:lvl w:ilvl="1" w:tplc="04090017" w:tentative="1">
      <w:start w:val="1"/>
      <w:numFmt w:val="aiueoFullWidth"/>
      <w:lvlText w:val="(%2)"/>
      <w:lvlJc w:val="left"/>
      <w:pPr>
        <w:ind w:left="1785" w:hanging="420"/>
      </w:pPr>
      <w:rPr>
        <w:rFonts w:cs="Times New Roman"/>
      </w:rPr>
    </w:lvl>
    <w:lvl w:ilvl="2" w:tplc="04090011" w:tentative="1">
      <w:start w:val="1"/>
      <w:numFmt w:val="decimalEnclosedCircle"/>
      <w:lvlText w:val="%3"/>
      <w:lvlJc w:val="left"/>
      <w:pPr>
        <w:ind w:left="2205" w:hanging="420"/>
      </w:pPr>
      <w:rPr>
        <w:rFonts w:cs="Times New Roman"/>
      </w:rPr>
    </w:lvl>
    <w:lvl w:ilvl="3" w:tplc="0409000F" w:tentative="1">
      <w:start w:val="1"/>
      <w:numFmt w:val="decimal"/>
      <w:lvlText w:val="%4."/>
      <w:lvlJc w:val="left"/>
      <w:pPr>
        <w:ind w:left="2625" w:hanging="420"/>
      </w:pPr>
      <w:rPr>
        <w:rFonts w:cs="Times New Roman"/>
      </w:rPr>
    </w:lvl>
    <w:lvl w:ilvl="4" w:tplc="04090017" w:tentative="1">
      <w:start w:val="1"/>
      <w:numFmt w:val="aiueoFullWidth"/>
      <w:lvlText w:val="(%5)"/>
      <w:lvlJc w:val="left"/>
      <w:pPr>
        <w:ind w:left="3045" w:hanging="420"/>
      </w:pPr>
      <w:rPr>
        <w:rFonts w:cs="Times New Roman"/>
      </w:rPr>
    </w:lvl>
    <w:lvl w:ilvl="5" w:tplc="04090011" w:tentative="1">
      <w:start w:val="1"/>
      <w:numFmt w:val="decimalEnclosedCircle"/>
      <w:lvlText w:val="%6"/>
      <w:lvlJc w:val="left"/>
      <w:pPr>
        <w:ind w:left="3465" w:hanging="420"/>
      </w:pPr>
      <w:rPr>
        <w:rFonts w:cs="Times New Roman"/>
      </w:rPr>
    </w:lvl>
    <w:lvl w:ilvl="6" w:tplc="0409000F" w:tentative="1">
      <w:start w:val="1"/>
      <w:numFmt w:val="decimal"/>
      <w:lvlText w:val="%7."/>
      <w:lvlJc w:val="left"/>
      <w:pPr>
        <w:ind w:left="3885" w:hanging="420"/>
      </w:pPr>
      <w:rPr>
        <w:rFonts w:cs="Times New Roman"/>
      </w:rPr>
    </w:lvl>
    <w:lvl w:ilvl="7" w:tplc="04090017" w:tentative="1">
      <w:start w:val="1"/>
      <w:numFmt w:val="aiueoFullWidth"/>
      <w:lvlText w:val="(%8)"/>
      <w:lvlJc w:val="left"/>
      <w:pPr>
        <w:ind w:left="4305" w:hanging="420"/>
      </w:pPr>
      <w:rPr>
        <w:rFonts w:cs="Times New Roman"/>
      </w:rPr>
    </w:lvl>
    <w:lvl w:ilvl="8" w:tplc="04090011" w:tentative="1">
      <w:start w:val="1"/>
      <w:numFmt w:val="decimalEnclosedCircle"/>
      <w:lvlText w:val="%9"/>
      <w:lvlJc w:val="left"/>
      <w:pPr>
        <w:ind w:left="4725" w:hanging="420"/>
      </w:pPr>
      <w:rPr>
        <w:rFonts w:cs="Times New Roman"/>
      </w:rPr>
    </w:lvl>
  </w:abstractNum>
  <w:abstractNum w:abstractNumId="9" w15:restartNumberingAfterBreak="0">
    <w:nsid w:val="488138D5"/>
    <w:multiLevelType w:val="hybridMultilevel"/>
    <w:tmpl w:val="19F4F282"/>
    <w:lvl w:ilvl="0" w:tplc="280C9F52">
      <w:start w:val="1"/>
      <w:numFmt w:val="decimalFullWidth"/>
      <w:lvlText w:val="（%1）"/>
      <w:lvlJc w:val="left"/>
      <w:pPr>
        <w:ind w:left="1712" w:hanging="720"/>
      </w:pPr>
      <w:rPr>
        <w:rFonts w:cs="Times New Roman" w:hint="default"/>
      </w:rPr>
    </w:lvl>
    <w:lvl w:ilvl="1" w:tplc="04090017" w:tentative="1">
      <w:start w:val="1"/>
      <w:numFmt w:val="aiueoFullWidth"/>
      <w:lvlText w:val="(%2)"/>
      <w:lvlJc w:val="left"/>
      <w:pPr>
        <w:ind w:left="1832" w:hanging="420"/>
      </w:pPr>
      <w:rPr>
        <w:rFonts w:cs="Times New Roman"/>
      </w:rPr>
    </w:lvl>
    <w:lvl w:ilvl="2" w:tplc="04090011" w:tentative="1">
      <w:start w:val="1"/>
      <w:numFmt w:val="decimalEnclosedCircle"/>
      <w:lvlText w:val="%3"/>
      <w:lvlJc w:val="left"/>
      <w:pPr>
        <w:ind w:left="2252" w:hanging="420"/>
      </w:pPr>
      <w:rPr>
        <w:rFonts w:cs="Times New Roman"/>
      </w:rPr>
    </w:lvl>
    <w:lvl w:ilvl="3" w:tplc="0409000F" w:tentative="1">
      <w:start w:val="1"/>
      <w:numFmt w:val="decimal"/>
      <w:lvlText w:val="%4."/>
      <w:lvlJc w:val="left"/>
      <w:pPr>
        <w:ind w:left="2672" w:hanging="420"/>
      </w:pPr>
      <w:rPr>
        <w:rFonts w:cs="Times New Roman"/>
      </w:rPr>
    </w:lvl>
    <w:lvl w:ilvl="4" w:tplc="04090017" w:tentative="1">
      <w:start w:val="1"/>
      <w:numFmt w:val="aiueoFullWidth"/>
      <w:lvlText w:val="(%5)"/>
      <w:lvlJc w:val="left"/>
      <w:pPr>
        <w:ind w:left="3092" w:hanging="420"/>
      </w:pPr>
      <w:rPr>
        <w:rFonts w:cs="Times New Roman"/>
      </w:rPr>
    </w:lvl>
    <w:lvl w:ilvl="5" w:tplc="04090011" w:tentative="1">
      <w:start w:val="1"/>
      <w:numFmt w:val="decimalEnclosedCircle"/>
      <w:lvlText w:val="%6"/>
      <w:lvlJc w:val="left"/>
      <w:pPr>
        <w:ind w:left="3512" w:hanging="420"/>
      </w:pPr>
      <w:rPr>
        <w:rFonts w:cs="Times New Roman"/>
      </w:rPr>
    </w:lvl>
    <w:lvl w:ilvl="6" w:tplc="0409000F" w:tentative="1">
      <w:start w:val="1"/>
      <w:numFmt w:val="decimal"/>
      <w:lvlText w:val="%7."/>
      <w:lvlJc w:val="left"/>
      <w:pPr>
        <w:ind w:left="3932" w:hanging="420"/>
      </w:pPr>
      <w:rPr>
        <w:rFonts w:cs="Times New Roman"/>
      </w:rPr>
    </w:lvl>
    <w:lvl w:ilvl="7" w:tplc="04090017" w:tentative="1">
      <w:start w:val="1"/>
      <w:numFmt w:val="aiueoFullWidth"/>
      <w:lvlText w:val="(%8)"/>
      <w:lvlJc w:val="left"/>
      <w:pPr>
        <w:ind w:left="4352" w:hanging="420"/>
      </w:pPr>
      <w:rPr>
        <w:rFonts w:cs="Times New Roman"/>
      </w:rPr>
    </w:lvl>
    <w:lvl w:ilvl="8" w:tplc="04090011" w:tentative="1">
      <w:start w:val="1"/>
      <w:numFmt w:val="decimalEnclosedCircle"/>
      <w:lvlText w:val="%9"/>
      <w:lvlJc w:val="left"/>
      <w:pPr>
        <w:ind w:left="4772" w:hanging="420"/>
      </w:pPr>
      <w:rPr>
        <w:rFonts w:cs="Times New Roman"/>
      </w:rPr>
    </w:lvl>
  </w:abstractNum>
  <w:abstractNum w:abstractNumId="10" w15:restartNumberingAfterBreak="0">
    <w:nsid w:val="4C9E1A0B"/>
    <w:multiLevelType w:val="hybridMultilevel"/>
    <w:tmpl w:val="A8DEBFD2"/>
    <w:lvl w:ilvl="0" w:tplc="2CB446D4">
      <w:start w:val="1"/>
      <w:numFmt w:val="decimal"/>
      <w:lvlText w:val="(%1)"/>
      <w:lvlJc w:val="left"/>
      <w:pPr>
        <w:ind w:left="1305" w:hanging="360"/>
      </w:pPr>
      <w:rPr>
        <w:rFonts w:cs="Times New Roman" w:hint="default"/>
      </w:rPr>
    </w:lvl>
    <w:lvl w:ilvl="1" w:tplc="04090017" w:tentative="1">
      <w:start w:val="1"/>
      <w:numFmt w:val="aiueoFullWidth"/>
      <w:lvlText w:val="(%2)"/>
      <w:lvlJc w:val="left"/>
      <w:pPr>
        <w:ind w:left="1785" w:hanging="420"/>
      </w:pPr>
      <w:rPr>
        <w:rFonts w:cs="Times New Roman"/>
      </w:rPr>
    </w:lvl>
    <w:lvl w:ilvl="2" w:tplc="04090011" w:tentative="1">
      <w:start w:val="1"/>
      <w:numFmt w:val="decimalEnclosedCircle"/>
      <w:lvlText w:val="%3"/>
      <w:lvlJc w:val="left"/>
      <w:pPr>
        <w:ind w:left="2205" w:hanging="420"/>
      </w:pPr>
      <w:rPr>
        <w:rFonts w:cs="Times New Roman"/>
      </w:rPr>
    </w:lvl>
    <w:lvl w:ilvl="3" w:tplc="0409000F" w:tentative="1">
      <w:start w:val="1"/>
      <w:numFmt w:val="decimal"/>
      <w:lvlText w:val="%4."/>
      <w:lvlJc w:val="left"/>
      <w:pPr>
        <w:ind w:left="2625" w:hanging="420"/>
      </w:pPr>
      <w:rPr>
        <w:rFonts w:cs="Times New Roman"/>
      </w:rPr>
    </w:lvl>
    <w:lvl w:ilvl="4" w:tplc="04090017" w:tentative="1">
      <w:start w:val="1"/>
      <w:numFmt w:val="aiueoFullWidth"/>
      <w:lvlText w:val="(%5)"/>
      <w:lvlJc w:val="left"/>
      <w:pPr>
        <w:ind w:left="3045" w:hanging="420"/>
      </w:pPr>
      <w:rPr>
        <w:rFonts w:cs="Times New Roman"/>
      </w:rPr>
    </w:lvl>
    <w:lvl w:ilvl="5" w:tplc="04090011" w:tentative="1">
      <w:start w:val="1"/>
      <w:numFmt w:val="decimalEnclosedCircle"/>
      <w:lvlText w:val="%6"/>
      <w:lvlJc w:val="left"/>
      <w:pPr>
        <w:ind w:left="3465" w:hanging="420"/>
      </w:pPr>
      <w:rPr>
        <w:rFonts w:cs="Times New Roman"/>
      </w:rPr>
    </w:lvl>
    <w:lvl w:ilvl="6" w:tplc="0409000F" w:tentative="1">
      <w:start w:val="1"/>
      <w:numFmt w:val="decimal"/>
      <w:lvlText w:val="%7."/>
      <w:lvlJc w:val="left"/>
      <w:pPr>
        <w:ind w:left="3885" w:hanging="420"/>
      </w:pPr>
      <w:rPr>
        <w:rFonts w:cs="Times New Roman"/>
      </w:rPr>
    </w:lvl>
    <w:lvl w:ilvl="7" w:tplc="04090017" w:tentative="1">
      <w:start w:val="1"/>
      <w:numFmt w:val="aiueoFullWidth"/>
      <w:lvlText w:val="(%8)"/>
      <w:lvlJc w:val="left"/>
      <w:pPr>
        <w:ind w:left="4305" w:hanging="420"/>
      </w:pPr>
      <w:rPr>
        <w:rFonts w:cs="Times New Roman"/>
      </w:rPr>
    </w:lvl>
    <w:lvl w:ilvl="8" w:tplc="04090011" w:tentative="1">
      <w:start w:val="1"/>
      <w:numFmt w:val="decimalEnclosedCircle"/>
      <w:lvlText w:val="%9"/>
      <w:lvlJc w:val="left"/>
      <w:pPr>
        <w:ind w:left="4725" w:hanging="420"/>
      </w:pPr>
      <w:rPr>
        <w:rFonts w:cs="Times New Roman"/>
      </w:rPr>
    </w:lvl>
  </w:abstractNum>
  <w:abstractNum w:abstractNumId="11" w15:restartNumberingAfterBreak="0">
    <w:nsid w:val="554456CE"/>
    <w:multiLevelType w:val="hybridMultilevel"/>
    <w:tmpl w:val="287ECA96"/>
    <w:lvl w:ilvl="0" w:tplc="1CC2BAA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7AA29E9"/>
    <w:multiLevelType w:val="hybridMultilevel"/>
    <w:tmpl w:val="115A1424"/>
    <w:lvl w:ilvl="0" w:tplc="F3E2DB0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773C7B69"/>
    <w:multiLevelType w:val="hybridMultilevel"/>
    <w:tmpl w:val="00F4ED54"/>
    <w:lvl w:ilvl="0" w:tplc="37948BC2">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4" w15:restartNumberingAfterBreak="0">
    <w:nsid w:val="7EBD61F0"/>
    <w:multiLevelType w:val="hybridMultilevel"/>
    <w:tmpl w:val="588C717A"/>
    <w:lvl w:ilvl="0" w:tplc="620CF3C4">
      <w:start w:val="1"/>
      <w:numFmt w:val="decimal"/>
      <w:lvlText w:val="（%1）"/>
      <w:lvlJc w:val="left"/>
      <w:pPr>
        <w:ind w:left="1712" w:hanging="720"/>
      </w:pPr>
      <w:rPr>
        <w:rFonts w:cs="Times New Roman" w:hint="default"/>
      </w:rPr>
    </w:lvl>
    <w:lvl w:ilvl="1" w:tplc="04090017" w:tentative="1">
      <w:start w:val="1"/>
      <w:numFmt w:val="aiueoFullWidth"/>
      <w:lvlText w:val="(%2)"/>
      <w:lvlJc w:val="left"/>
      <w:pPr>
        <w:ind w:left="1832" w:hanging="420"/>
      </w:pPr>
      <w:rPr>
        <w:rFonts w:cs="Times New Roman"/>
      </w:rPr>
    </w:lvl>
    <w:lvl w:ilvl="2" w:tplc="04090011" w:tentative="1">
      <w:start w:val="1"/>
      <w:numFmt w:val="decimalEnclosedCircle"/>
      <w:lvlText w:val="%3"/>
      <w:lvlJc w:val="left"/>
      <w:pPr>
        <w:ind w:left="2252" w:hanging="420"/>
      </w:pPr>
      <w:rPr>
        <w:rFonts w:cs="Times New Roman"/>
      </w:rPr>
    </w:lvl>
    <w:lvl w:ilvl="3" w:tplc="0409000F" w:tentative="1">
      <w:start w:val="1"/>
      <w:numFmt w:val="decimal"/>
      <w:lvlText w:val="%4."/>
      <w:lvlJc w:val="left"/>
      <w:pPr>
        <w:ind w:left="2672" w:hanging="420"/>
      </w:pPr>
      <w:rPr>
        <w:rFonts w:cs="Times New Roman"/>
      </w:rPr>
    </w:lvl>
    <w:lvl w:ilvl="4" w:tplc="04090017" w:tentative="1">
      <w:start w:val="1"/>
      <w:numFmt w:val="aiueoFullWidth"/>
      <w:lvlText w:val="(%5)"/>
      <w:lvlJc w:val="left"/>
      <w:pPr>
        <w:ind w:left="3092" w:hanging="420"/>
      </w:pPr>
      <w:rPr>
        <w:rFonts w:cs="Times New Roman"/>
      </w:rPr>
    </w:lvl>
    <w:lvl w:ilvl="5" w:tplc="04090011" w:tentative="1">
      <w:start w:val="1"/>
      <w:numFmt w:val="decimalEnclosedCircle"/>
      <w:lvlText w:val="%6"/>
      <w:lvlJc w:val="left"/>
      <w:pPr>
        <w:ind w:left="3512" w:hanging="420"/>
      </w:pPr>
      <w:rPr>
        <w:rFonts w:cs="Times New Roman"/>
      </w:rPr>
    </w:lvl>
    <w:lvl w:ilvl="6" w:tplc="0409000F" w:tentative="1">
      <w:start w:val="1"/>
      <w:numFmt w:val="decimal"/>
      <w:lvlText w:val="%7."/>
      <w:lvlJc w:val="left"/>
      <w:pPr>
        <w:ind w:left="3932" w:hanging="420"/>
      </w:pPr>
      <w:rPr>
        <w:rFonts w:cs="Times New Roman"/>
      </w:rPr>
    </w:lvl>
    <w:lvl w:ilvl="7" w:tplc="04090017" w:tentative="1">
      <w:start w:val="1"/>
      <w:numFmt w:val="aiueoFullWidth"/>
      <w:lvlText w:val="(%8)"/>
      <w:lvlJc w:val="left"/>
      <w:pPr>
        <w:ind w:left="4352" w:hanging="420"/>
      </w:pPr>
      <w:rPr>
        <w:rFonts w:cs="Times New Roman"/>
      </w:rPr>
    </w:lvl>
    <w:lvl w:ilvl="8" w:tplc="04090011" w:tentative="1">
      <w:start w:val="1"/>
      <w:numFmt w:val="decimalEnclosedCircle"/>
      <w:lvlText w:val="%9"/>
      <w:lvlJc w:val="left"/>
      <w:pPr>
        <w:ind w:left="4772" w:hanging="420"/>
      </w:pPr>
      <w:rPr>
        <w:rFonts w:cs="Times New Roman"/>
      </w:rPr>
    </w:lvl>
  </w:abstractNum>
  <w:num w:numId="1">
    <w:abstractNumId w:val="3"/>
  </w:num>
  <w:num w:numId="2">
    <w:abstractNumId w:val="11"/>
  </w:num>
  <w:num w:numId="3">
    <w:abstractNumId w:val="9"/>
  </w:num>
  <w:num w:numId="4">
    <w:abstractNumId w:val="6"/>
  </w:num>
  <w:num w:numId="5">
    <w:abstractNumId w:val="5"/>
  </w:num>
  <w:num w:numId="6">
    <w:abstractNumId w:val="0"/>
  </w:num>
  <w:num w:numId="7">
    <w:abstractNumId w:val="8"/>
  </w:num>
  <w:num w:numId="8">
    <w:abstractNumId w:val="14"/>
  </w:num>
  <w:num w:numId="9">
    <w:abstractNumId w:val="10"/>
  </w:num>
  <w:num w:numId="10">
    <w:abstractNumId w:val="7"/>
  </w:num>
  <w:num w:numId="11">
    <w:abstractNumId w:val="1"/>
  </w:num>
  <w:num w:numId="12">
    <w:abstractNumId w:val="12"/>
  </w:num>
  <w:num w:numId="13">
    <w:abstractNumId w:val="2"/>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41D"/>
    <w:rsid w:val="00003B41"/>
    <w:rsid w:val="00003B9C"/>
    <w:rsid w:val="00010BF7"/>
    <w:rsid w:val="00012323"/>
    <w:rsid w:val="0001328D"/>
    <w:rsid w:val="000165AB"/>
    <w:rsid w:val="000360E6"/>
    <w:rsid w:val="00037DB9"/>
    <w:rsid w:val="000404AE"/>
    <w:rsid w:val="00040988"/>
    <w:rsid w:val="0004329A"/>
    <w:rsid w:val="00043E23"/>
    <w:rsid w:val="00044AF7"/>
    <w:rsid w:val="00047956"/>
    <w:rsid w:val="000508AA"/>
    <w:rsid w:val="0007410F"/>
    <w:rsid w:val="00077981"/>
    <w:rsid w:val="00077A89"/>
    <w:rsid w:val="00087CB2"/>
    <w:rsid w:val="00091745"/>
    <w:rsid w:val="000A051B"/>
    <w:rsid w:val="000B007A"/>
    <w:rsid w:val="000B195F"/>
    <w:rsid w:val="000B220B"/>
    <w:rsid w:val="000B53AE"/>
    <w:rsid w:val="000B6865"/>
    <w:rsid w:val="000C0E65"/>
    <w:rsid w:val="000C113C"/>
    <w:rsid w:val="000C1A60"/>
    <w:rsid w:val="000C1DA6"/>
    <w:rsid w:val="000C7A4A"/>
    <w:rsid w:val="000D5A58"/>
    <w:rsid w:val="000E194C"/>
    <w:rsid w:val="000E1E8B"/>
    <w:rsid w:val="000E548A"/>
    <w:rsid w:val="000E633E"/>
    <w:rsid w:val="001112FF"/>
    <w:rsid w:val="001126BF"/>
    <w:rsid w:val="0011592D"/>
    <w:rsid w:val="00117233"/>
    <w:rsid w:val="001235A0"/>
    <w:rsid w:val="00124A80"/>
    <w:rsid w:val="0013633A"/>
    <w:rsid w:val="00140401"/>
    <w:rsid w:val="00143FA9"/>
    <w:rsid w:val="00144FFB"/>
    <w:rsid w:val="00145BBD"/>
    <w:rsid w:val="00145D1F"/>
    <w:rsid w:val="00160AB8"/>
    <w:rsid w:val="00162804"/>
    <w:rsid w:val="001644CB"/>
    <w:rsid w:val="00164E5D"/>
    <w:rsid w:val="00166B6F"/>
    <w:rsid w:val="0018645D"/>
    <w:rsid w:val="00191EE9"/>
    <w:rsid w:val="001A20EA"/>
    <w:rsid w:val="001A23E7"/>
    <w:rsid w:val="001A37A2"/>
    <w:rsid w:val="001A7380"/>
    <w:rsid w:val="001C1D71"/>
    <w:rsid w:val="001C30B5"/>
    <w:rsid w:val="001C6D47"/>
    <w:rsid w:val="001D4AF3"/>
    <w:rsid w:val="001E1538"/>
    <w:rsid w:val="001E7C32"/>
    <w:rsid w:val="001F0E52"/>
    <w:rsid w:val="001F2D82"/>
    <w:rsid w:val="001F57FD"/>
    <w:rsid w:val="002000AB"/>
    <w:rsid w:val="0021296B"/>
    <w:rsid w:val="00214B30"/>
    <w:rsid w:val="0022385B"/>
    <w:rsid w:val="0023409B"/>
    <w:rsid w:val="002351A8"/>
    <w:rsid w:val="0023737B"/>
    <w:rsid w:val="002411F8"/>
    <w:rsid w:val="0024342C"/>
    <w:rsid w:val="0025439B"/>
    <w:rsid w:val="0026365E"/>
    <w:rsid w:val="0026467F"/>
    <w:rsid w:val="002705E7"/>
    <w:rsid w:val="002711B9"/>
    <w:rsid w:val="00281808"/>
    <w:rsid w:val="00284535"/>
    <w:rsid w:val="0028651F"/>
    <w:rsid w:val="00296A15"/>
    <w:rsid w:val="00296C50"/>
    <w:rsid w:val="002B57D4"/>
    <w:rsid w:val="002B6335"/>
    <w:rsid w:val="002B6963"/>
    <w:rsid w:val="002D3303"/>
    <w:rsid w:val="002D5586"/>
    <w:rsid w:val="002E53D4"/>
    <w:rsid w:val="002E5A3F"/>
    <w:rsid w:val="002E5AE7"/>
    <w:rsid w:val="002F2274"/>
    <w:rsid w:val="002F31DB"/>
    <w:rsid w:val="002F3376"/>
    <w:rsid w:val="002F33F0"/>
    <w:rsid w:val="002F4272"/>
    <w:rsid w:val="002F75E7"/>
    <w:rsid w:val="00302AFA"/>
    <w:rsid w:val="00312181"/>
    <w:rsid w:val="00312FC0"/>
    <w:rsid w:val="0031641B"/>
    <w:rsid w:val="003208A1"/>
    <w:rsid w:val="00323660"/>
    <w:rsid w:val="00324876"/>
    <w:rsid w:val="00325E6E"/>
    <w:rsid w:val="00336632"/>
    <w:rsid w:val="00340B14"/>
    <w:rsid w:val="00344935"/>
    <w:rsid w:val="003514A3"/>
    <w:rsid w:val="00353995"/>
    <w:rsid w:val="003570A0"/>
    <w:rsid w:val="0036041A"/>
    <w:rsid w:val="00364BD8"/>
    <w:rsid w:val="00375519"/>
    <w:rsid w:val="003816A5"/>
    <w:rsid w:val="0038178F"/>
    <w:rsid w:val="003819B0"/>
    <w:rsid w:val="00384824"/>
    <w:rsid w:val="00392020"/>
    <w:rsid w:val="003977FB"/>
    <w:rsid w:val="00397E4E"/>
    <w:rsid w:val="003A0246"/>
    <w:rsid w:val="003A22E3"/>
    <w:rsid w:val="003B04C3"/>
    <w:rsid w:val="003B3B84"/>
    <w:rsid w:val="003B6CFE"/>
    <w:rsid w:val="003B748E"/>
    <w:rsid w:val="003D2781"/>
    <w:rsid w:val="003D2F8C"/>
    <w:rsid w:val="003D51A9"/>
    <w:rsid w:val="003E3A8F"/>
    <w:rsid w:val="003E56BF"/>
    <w:rsid w:val="003E6CEA"/>
    <w:rsid w:val="00401D73"/>
    <w:rsid w:val="004021C4"/>
    <w:rsid w:val="00402E9B"/>
    <w:rsid w:val="004030DF"/>
    <w:rsid w:val="00405EDC"/>
    <w:rsid w:val="0040687C"/>
    <w:rsid w:val="0041430E"/>
    <w:rsid w:val="00416B1D"/>
    <w:rsid w:val="004325DA"/>
    <w:rsid w:val="00433ED5"/>
    <w:rsid w:val="004350DD"/>
    <w:rsid w:val="00437DB1"/>
    <w:rsid w:val="00440176"/>
    <w:rsid w:val="00444F81"/>
    <w:rsid w:val="00454855"/>
    <w:rsid w:val="00455000"/>
    <w:rsid w:val="0045741D"/>
    <w:rsid w:val="00465BA5"/>
    <w:rsid w:val="00466F34"/>
    <w:rsid w:val="00467DBD"/>
    <w:rsid w:val="0047099E"/>
    <w:rsid w:val="00472E38"/>
    <w:rsid w:val="00482073"/>
    <w:rsid w:val="00485114"/>
    <w:rsid w:val="004874F2"/>
    <w:rsid w:val="00495D16"/>
    <w:rsid w:val="004A423B"/>
    <w:rsid w:val="004A6510"/>
    <w:rsid w:val="004B6631"/>
    <w:rsid w:val="004B718D"/>
    <w:rsid w:val="004C3885"/>
    <w:rsid w:val="004C5F2B"/>
    <w:rsid w:val="004C64DD"/>
    <w:rsid w:val="004E0BE0"/>
    <w:rsid w:val="004E30AF"/>
    <w:rsid w:val="004E37EA"/>
    <w:rsid w:val="004F2872"/>
    <w:rsid w:val="004F7B53"/>
    <w:rsid w:val="00502901"/>
    <w:rsid w:val="005044EA"/>
    <w:rsid w:val="005069D3"/>
    <w:rsid w:val="005071D9"/>
    <w:rsid w:val="00512467"/>
    <w:rsid w:val="00512495"/>
    <w:rsid w:val="00517801"/>
    <w:rsid w:val="0052737D"/>
    <w:rsid w:val="00534F63"/>
    <w:rsid w:val="00541343"/>
    <w:rsid w:val="0054177C"/>
    <w:rsid w:val="00550293"/>
    <w:rsid w:val="00550E06"/>
    <w:rsid w:val="005607F0"/>
    <w:rsid w:val="005612EC"/>
    <w:rsid w:val="00562CE9"/>
    <w:rsid w:val="005701C6"/>
    <w:rsid w:val="00571F5C"/>
    <w:rsid w:val="00574D3F"/>
    <w:rsid w:val="00577537"/>
    <w:rsid w:val="00582914"/>
    <w:rsid w:val="0058556D"/>
    <w:rsid w:val="00593957"/>
    <w:rsid w:val="005A3AB0"/>
    <w:rsid w:val="005B13B6"/>
    <w:rsid w:val="005B16E1"/>
    <w:rsid w:val="005C39E3"/>
    <w:rsid w:val="005C48DB"/>
    <w:rsid w:val="005E05AE"/>
    <w:rsid w:val="005E24C1"/>
    <w:rsid w:val="005E3F04"/>
    <w:rsid w:val="005E6E61"/>
    <w:rsid w:val="005F55E6"/>
    <w:rsid w:val="00605708"/>
    <w:rsid w:val="00616301"/>
    <w:rsid w:val="00621EED"/>
    <w:rsid w:val="00623226"/>
    <w:rsid w:val="00625847"/>
    <w:rsid w:val="00636FAF"/>
    <w:rsid w:val="00644CA2"/>
    <w:rsid w:val="006471F8"/>
    <w:rsid w:val="006473C5"/>
    <w:rsid w:val="0066047E"/>
    <w:rsid w:val="006841DF"/>
    <w:rsid w:val="006906B8"/>
    <w:rsid w:val="0069300A"/>
    <w:rsid w:val="0069581F"/>
    <w:rsid w:val="006A3F52"/>
    <w:rsid w:val="006A5636"/>
    <w:rsid w:val="006B0A45"/>
    <w:rsid w:val="006C0A46"/>
    <w:rsid w:val="006C291B"/>
    <w:rsid w:val="006D5CCC"/>
    <w:rsid w:val="006E32F4"/>
    <w:rsid w:val="006E3943"/>
    <w:rsid w:val="006E5696"/>
    <w:rsid w:val="00713F12"/>
    <w:rsid w:val="007146CB"/>
    <w:rsid w:val="00731888"/>
    <w:rsid w:val="007326ED"/>
    <w:rsid w:val="00737271"/>
    <w:rsid w:val="00741358"/>
    <w:rsid w:val="00745823"/>
    <w:rsid w:val="007462F8"/>
    <w:rsid w:val="00746758"/>
    <w:rsid w:val="007570E3"/>
    <w:rsid w:val="00757C16"/>
    <w:rsid w:val="00762E05"/>
    <w:rsid w:val="00763AC3"/>
    <w:rsid w:val="007656E0"/>
    <w:rsid w:val="00770270"/>
    <w:rsid w:val="0078147A"/>
    <w:rsid w:val="0078200A"/>
    <w:rsid w:val="00783C58"/>
    <w:rsid w:val="00785905"/>
    <w:rsid w:val="007876FA"/>
    <w:rsid w:val="00795AFD"/>
    <w:rsid w:val="007A1979"/>
    <w:rsid w:val="007A54A3"/>
    <w:rsid w:val="007B1581"/>
    <w:rsid w:val="007B40CC"/>
    <w:rsid w:val="007B7093"/>
    <w:rsid w:val="007C615E"/>
    <w:rsid w:val="007C7A33"/>
    <w:rsid w:val="007D0319"/>
    <w:rsid w:val="007D3F66"/>
    <w:rsid w:val="007E0197"/>
    <w:rsid w:val="007E7C8B"/>
    <w:rsid w:val="00801332"/>
    <w:rsid w:val="008056D6"/>
    <w:rsid w:val="0081091A"/>
    <w:rsid w:val="00825FD1"/>
    <w:rsid w:val="0083723D"/>
    <w:rsid w:val="00842884"/>
    <w:rsid w:val="00844071"/>
    <w:rsid w:val="00852B1D"/>
    <w:rsid w:val="00856CE0"/>
    <w:rsid w:val="00860DF3"/>
    <w:rsid w:val="00863F5B"/>
    <w:rsid w:val="008679C4"/>
    <w:rsid w:val="00881D00"/>
    <w:rsid w:val="00884446"/>
    <w:rsid w:val="00887A74"/>
    <w:rsid w:val="00891875"/>
    <w:rsid w:val="00892B7E"/>
    <w:rsid w:val="00893128"/>
    <w:rsid w:val="00894720"/>
    <w:rsid w:val="00896FB4"/>
    <w:rsid w:val="008979A3"/>
    <w:rsid w:val="00897AF6"/>
    <w:rsid w:val="008A43E7"/>
    <w:rsid w:val="008A6A33"/>
    <w:rsid w:val="008B24FE"/>
    <w:rsid w:val="008B6ADA"/>
    <w:rsid w:val="008C6E0C"/>
    <w:rsid w:val="008D05D4"/>
    <w:rsid w:val="008D441B"/>
    <w:rsid w:val="008E2D42"/>
    <w:rsid w:val="008E39FB"/>
    <w:rsid w:val="008E4080"/>
    <w:rsid w:val="008E5FD0"/>
    <w:rsid w:val="008E7321"/>
    <w:rsid w:val="008E7AF2"/>
    <w:rsid w:val="008F0F3E"/>
    <w:rsid w:val="008F16D3"/>
    <w:rsid w:val="008F1C94"/>
    <w:rsid w:val="008F5669"/>
    <w:rsid w:val="0090290D"/>
    <w:rsid w:val="009061FB"/>
    <w:rsid w:val="00907602"/>
    <w:rsid w:val="00916C4A"/>
    <w:rsid w:val="009372A0"/>
    <w:rsid w:val="00937473"/>
    <w:rsid w:val="00943E35"/>
    <w:rsid w:val="00944FF2"/>
    <w:rsid w:val="00945303"/>
    <w:rsid w:val="00945684"/>
    <w:rsid w:val="0095341A"/>
    <w:rsid w:val="00953A13"/>
    <w:rsid w:val="00966019"/>
    <w:rsid w:val="00967D77"/>
    <w:rsid w:val="009724B8"/>
    <w:rsid w:val="00974FE1"/>
    <w:rsid w:val="00975408"/>
    <w:rsid w:val="00980700"/>
    <w:rsid w:val="00984130"/>
    <w:rsid w:val="00985B7A"/>
    <w:rsid w:val="00994D95"/>
    <w:rsid w:val="009A2ACE"/>
    <w:rsid w:val="009A3120"/>
    <w:rsid w:val="009A3F20"/>
    <w:rsid w:val="009B2144"/>
    <w:rsid w:val="009B398A"/>
    <w:rsid w:val="009B3C5B"/>
    <w:rsid w:val="009B54F2"/>
    <w:rsid w:val="009C30AF"/>
    <w:rsid w:val="009C57CE"/>
    <w:rsid w:val="009D34C8"/>
    <w:rsid w:val="009D5B4A"/>
    <w:rsid w:val="009E13C8"/>
    <w:rsid w:val="009E4D3D"/>
    <w:rsid w:val="009F0B4D"/>
    <w:rsid w:val="009F0E12"/>
    <w:rsid w:val="009F6ED3"/>
    <w:rsid w:val="00A00E21"/>
    <w:rsid w:val="00A06715"/>
    <w:rsid w:val="00A16AA0"/>
    <w:rsid w:val="00A23616"/>
    <w:rsid w:val="00A31F65"/>
    <w:rsid w:val="00A331E6"/>
    <w:rsid w:val="00A34471"/>
    <w:rsid w:val="00A41C82"/>
    <w:rsid w:val="00A428A5"/>
    <w:rsid w:val="00A4640C"/>
    <w:rsid w:val="00A47FED"/>
    <w:rsid w:val="00A5342A"/>
    <w:rsid w:val="00A62082"/>
    <w:rsid w:val="00A6475F"/>
    <w:rsid w:val="00A6582F"/>
    <w:rsid w:val="00A7045A"/>
    <w:rsid w:val="00A73339"/>
    <w:rsid w:val="00A74550"/>
    <w:rsid w:val="00A834F3"/>
    <w:rsid w:val="00A83956"/>
    <w:rsid w:val="00A83B12"/>
    <w:rsid w:val="00A87060"/>
    <w:rsid w:val="00A9198A"/>
    <w:rsid w:val="00AA07C3"/>
    <w:rsid w:val="00AA0B18"/>
    <w:rsid w:val="00AA4BC9"/>
    <w:rsid w:val="00AA7C87"/>
    <w:rsid w:val="00AB0E43"/>
    <w:rsid w:val="00AB3C9C"/>
    <w:rsid w:val="00AC09F5"/>
    <w:rsid w:val="00AC6D8E"/>
    <w:rsid w:val="00AC7630"/>
    <w:rsid w:val="00AC7F8F"/>
    <w:rsid w:val="00AD1ED2"/>
    <w:rsid w:val="00AD236E"/>
    <w:rsid w:val="00AD31CD"/>
    <w:rsid w:val="00AE5C63"/>
    <w:rsid w:val="00AE67B1"/>
    <w:rsid w:val="00AE7053"/>
    <w:rsid w:val="00AE750C"/>
    <w:rsid w:val="00AF0B5E"/>
    <w:rsid w:val="00AF1793"/>
    <w:rsid w:val="00AF4E14"/>
    <w:rsid w:val="00B036C7"/>
    <w:rsid w:val="00B0593B"/>
    <w:rsid w:val="00B07235"/>
    <w:rsid w:val="00B1132C"/>
    <w:rsid w:val="00B11403"/>
    <w:rsid w:val="00B132AC"/>
    <w:rsid w:val="00B17497"/>
    <w:rsid w:val="00B20CDE"/>
    <w:rsid w:val="00B243F9"/>
    <w:rsid w:val="00B24EED"/>
    <w:rsid w:val="00B356B3"/>
    <w:rsid w:val="00B375FB"/>
    <w:rsid w:val="00B56BE2"/>
    <w:rsid w:val="00B56DE7"/>
    <w:rsid w:val="00B56DF9"/>
    <w:rsid w:val="00B56ECF"/>
    <w:rsid w:val="00B6275F"/>
    <w:rsid w:val="00B64B16"/>
    <w:rsid w:val="00B67536"/>
    <w:rsid w:val="00B87C8B"/>
    <w:rsid w:val="00B9357A"/>
    <w:rsid w:val="00B93B20"/>
    <w:rsid w:val="00B97054"/>
    <w:rsid w:val="00BA0AD1"/>
    <w:rsid w:val="00BA218A"/>
    <w:rsid w:val="00BA44EE"/>
    <w:rsid w:val="00BA6138"/>
    <w:rsid w:val="00BA6B3B"/>
    <w:rsid w:val="00BB0E03"/>
    <w:rsid w:val="00BB1236"/>
    <w:rsid w:val="00BB4140"/>
    <w:rsid w:val="00BB5621"/>
    <w:rsid w:val="00BB735D"/>
    <w:rsid w:val="00BD19BF"/>
    <w:rsid w:val="00BD3BEC"/>
    <w:rsid w:val="00BE063C"/>
    <w:rsid w:val="00BE709D"/>
    <w:rsid w:val="00BF13FF"/>
    <w:rsid w:val="00BF6284"/>
    <w:rsid w:val="00C01B83"/>
    <w:rsid w:val="00C024DD"/>
    <w:rsid w:val="00C1591D"/>
    <w:rsid w:val="00C206BD"/>
    <w:rsid w:val="00C27559"/>
    <w:rsid w:val="00C30666"/>
    <w:rsid w:val="00C32353"/>
    <w:rsid w:val="00C35446"/>
    <w:rsid w:val="00C35B28"/>
    <w:rsid w:val="00C40D2E"/>
    <w:rsid w:val="00C4123D"/>
    <w:rsid w:val="00C41C06"/>
    <w:rsid w:val="00C5695A"/>
    <w:rsid w:val="00C56EB9"/>
    <w:rsid w:val="00C61907"/>
    <w:rsid w:val="00C61C21"/>
    <w:rsid w:val="00C62D74"/>
    <w:rsid w:val="00C65F44"/>
    <w:rsid w:val="00C6643E"/>
    <w:rsid w:val="00C724E6"/>
    <w:rsid w:val="00C7417D"/>
    <w:rsid w:val="00C8234E"/>
    <w:rsid w:val="00C82B89"/>
    <w:rsid w:val="00C834AA"/>
    <w:rsid w:val="00C85654"/>
    <w:rsid w:val="00C87F2D"/>
    <w:rsid w:val="00C95A39"/>
    <w:rsid w:val="00CA6EB2"/>
    <w:rsid w:val="00CB16BC"/>
    <w:rsid w:val="00CB1EE6"/>
    <w:rsid w:val="00CC0276"/>
    <w:rsid w:val="00CC5844"/>
    <w:rsid w:val="00CC7F58"/>
    <w:rsid w:val="00CD251D"/>
    <w:rsid w:val="00CD5A31"/>
    <w:rsid w:val="00CD6BE9"/>
    <w:rsid w:val="00CE029B"/>
    <w:rsid w:val="00CF196B"/>
    <w:rsid w:val="00CF7FFD"/>
    <w:rsid w:val="00D05C64"/>
    <w:rsid w:val="00D0799A"/>
    <w:rsid w:val="00D13797"/>
    <w:rsid w:val="00D143B0"/>
    <w:rsid w:val="00D14F37"/>
    <w:rsid w:val="00D217DF"/>
    <w:rsid w:val="00D3101B"/>
    <w:rsid w:val="00D44499"/>
    <w:rsid w:val="00D44F64"/>
    <w:rsid w:val="00D46D9B"/>
    <w:rsid w:val="00D47FBF"/>
    <w:rsid w:val="00D52321"/>
    <w:rsid w:val="00D5254C"/>
    <w:rsid w:val="00D55C13"/>
    <w:rsid w:val="00D64756"/>
    <w:rsid w:val="00D70E55"/>
    <w:rsid w:val="00D841CA"/>
    <w:rsid w:val="00D85811"/>
    <w:rsid w:val="00D940B3"/>
    <w:rsid w:val="00DA6909"/>
    <w:rsid w:val="00DB2CD9"/>
    <w:rsid w:val="00DB51F0"/>
    <w:rsid w:val="00DC0B98"/>
    <w:rsid w:val="00DC1710"/>
    <w:rsid w:val="00DC1D50"/>
    <w:rsid w:val="00DC69A5"/>
    <w:rsid w:val="00DD357A"/>
    <w:rsid w:val="00DD5A4F"/>
    <w:rsid w:val="00DF03ED"/>
    <w:rsid w:val="00DF2FDB"/>
    <w:rsid w:val="00DF4576"/>
    <w:rsid w:val="00DF5DFD"/>
    <w:rsid w:val="00DF7280"/>
    <w:rsid w:val="00E01B9C"/>
    <w:rsid w:val="00E118D0"/>
    <w:rsid w:val="00E1628C"/>
    <w:rsid w:val="00E169ED"/>
    <w:rsid w:val="00E240E6"/>
    <w:rsid w:val="00E256B7"/>
    <w:rsid w:val="00E26487"/>
    <w:rsid w:val="00E309AF"/>
    <w:rsid w:val="00E32C9F"/>
    <w:rsid w:val="00E374A5"/>
    <w:rsid w:val="00E37B6F"/>
    <w:rsid w:val="00E4040D"/>
    <w:rsid w:val="00E518CF"/>
    <w:rsid w:val="00E51E7E"/>
    <w:rsid w:val="00E66146"/>
    <w:rsid w:val="00E66F03"/>
    <w:rsid w:val="00E84E89"/>
    <w:rsid w:val="00E92004"/>
    <w:rsid w:val="00E955E1"/>
    <w:rsid w:val="00EA0B8D"/>
    <w:rsid w:val="00EA2A87"/>
    <w:rsid w:val="00EA3F44"/>
    <w:rsid w:val="00EB63F1"/>
    <w:rsid w:val="00EC10FB"/>
    <w:rsid w:val="00EC1FA8"/>
    <w:rsid w:val="00EC4771"/>
    <w:rsid w:val="00EC731C"/>
    <w:rsid w:val="00ED48DB"/>
    <w:rsid w:val="00EE6FEA"/>
    <w:rsid w:val="00EF538C"/>
    <w:rsid w:val="00F01027"/>
    <w:rsid w:val="00F015D8"/>
    <w:rsid w:val="00F05854"/>
    <w:rsid w:val="00F1334A"/>
    <w:rsid w:val="00F2040E"/>
    <w:rsid w:val="00F343C4"/>
    <w:rsid w:val="00F35673"/>
    <w:rsid w:val="00F35746"/>
    <w:rsid w:val="00F369A3"/>
    <w:rsid w:val="00F44AAC"/>
    <w:rsid w:val="00F472A1"/>
    <w:rsid w:val="00F55322"/>
    <w:rsid w:val="00F5605E"/>
    <w:rsid w:val="00F6342A"/>
    <w:rsid w:val="00F646C1"/>
    <w:rsid w:val="00F653F3"/>
    <w:rsid w:val="00F65A24"/>
    <w:rsid w:val="00F65F29"/>
    <w:rsid w:val="00F66E14"/>
    <w:rsid w:val="00F7081F"/>
    <w:rsid w:val="00F71035"/>
    <w:rsid w:val="00F71162"/>
    <w:rsid w:val="00F742D2"/>
    <w:rsid w:val="00F86959"/>
    <w:rsid w:val="00FA374B"/>
    <w:rsid w:val="00FA6058"/>
    <w:rsid w:val="00FC2F0E"/>
    <w:rsid w:val="00FC52B1"/>
    <w:rsid w:val="00FC6E33"/>
    <w:rsid w:val="00FC7C72"/>
    <w:rsid w:val="00FE06AA"/>
    <w:rsid w:val="00FF2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63B82CD-C267-457E-BE10-8A3B60DB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atentStyles>
  <w:style w:type="paragraph" w:default="1" w:styleId="a">
    <w:name w:val="Normal"/>
    <w:qFormat/>
    <w:rsid w:val="00D14F37"/>
    <w:pPr>
      <w:spacing w:line="420" w:lineRule="atLeast"/>
    </w:pPr>
    <w:rPr>
      <w:rFonts w:cs="ＭＳ 明朝"/>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pPr>
      <w:spacing w:line="420" w:lineRule="atLeast"/>
    </w:pPr>
    <w:rPr>
      <w:rFonts w:cs="ＭＳ 明朝"/>
      <w:vanish/>
      <w:sz w:val="21"/>
      <w:szCs w:val="21"/>
      <w:lang w:eastAsia="en-US"/>
    </w:rPr>
  </w:style>
  <w:style w:type="paragraph" w:customStyle="1" w:styleId="table-wrapper">
    <w:name w:val="table-wrapper"/>
    <w:pPr>
      <w:spacing w:line="420" w:lineRule="atLeast"/>
    </w:pPr>
    <w:rPr>
      <w:rFonts w:cs="ＭＳ 明朝"/>
      <w:vanish/>
      <w:sz w:val="21"/>
      <w:szCs w:val="21"/>
      <w:lang w:eastAsia="en-US"/>
    </w:rPr>
  </w:style>
  <w:style w:type="paragraph" w:customStyle="1" w:styleId="empty">
    <w:name w:val="empty"/>
    <w:pPr>
      <w:spacing w:line="420" w:lineRule="atLeast"/>
    </w:pPr>
    <w:rPr>
      <w:rFonts w:cs="ＭＳ 明朝"/>
      <w:vanish/>
      <w:sz w:val="21"/>
      <w:szCs w:val="21"/>
      <w:lang w:eastAsia="en-US"/>
    </w:rPr>
  </w:style>
  <w:style w:type="paragraph" w:customStyle="1" w:styleId="toc-move">
    <w:name w:val="toc-move"/>
    <w:pPr>
      <w:spacing w:line="420" w:lineRule="atLeast"/>
    </w:pPr>
    <w:rPr>
      <w:rFonts w:cs="ＭＳ 明朝"/>
      <w:vanish/>
      <w:sz w:val="21"/>
      <w:szCs w:val="21"/>
      <w:lang w:eastAsia="en-US"/>
    </w:rPr>
  </w:style>
  <w:style w:type="paragraph" w:customStyle="1" w:styleId="eline">
    <w:name w:val="eline"/>
    <w:pPr>
      <w:spacing w:line="420" w:lineRule="atLeast"/>
    </w:pPr>
    <w:rPr>
      <w:rFonts w:cs="ＭＳ 明朝"/>
      <w:vanish/>
      <w:sz w:val="21"/>
      <w:szCs w:val="21"/>
      <w:lang w:eastAsia="en-US"/>
    </w:rPr>
  </w:style>
  <w:style w:type="paragraph" w:customStyle="1" w:styleId="figureframe">
    <w:name w:val="figure_frame"/>
    <w:pPr>
      <w:spacing w:line="420" w:lineRule="atLeast"/>
    </w:pPr>
    <w:rPr>
      <w:rFonts w:cs="ＭＳ 明朝"/>
      <w:sz w:val="21"/>
      <w:szCs w:val="21"/>
      <w:lang w:eastAsia="en-US"/>
    </w:rPr>
  </w:style>
  <w:style w:type="paragraph" w:customStyle="1" w:styleId="xrefframe">
    <w:name w:val="xref_frame"/>
    <w:pPr>
      <w:spacing w:line="420" w:lineRule="atLeast"/>
    </w:pPr>
    <w:rPr>
      <w:rFonts w:cs="ＭＳ 明朝"/>
      <w:vanish/>
      <w:sz w:val="21"/>
      <w:szCs w:val="21"/>
      <w:lang w:eastAsia="en-US"/>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22">
    <w:name w:val="hanging122"/>
    <w:basedOn w:val="a"/>
  </w:style>
  <w:style w:type="paragraph" w:customStyle="1" w:styleId="hanging121">
    <w:name w:val="hanging121"/>
    <w:basedOn w:val="a"/>
  </w:style>
  <w:style w:type="paragraph" w:customStyle="1" w:styleId="hanging120">
    <w:name w:val="hanging120"/>
    <w:basedOn w:val="a"/>
  </w:style>
  <w:style w:type="paragraph" w:customStyle="1" w:styleId="hanging417">
    <w:name w:val="hanging417"/>
    <w:basedOn w:val="a"/>
  </w:style>
  <w:style w:type="paragraph" w:customStyle="1" w:styleId="firstline18">
    <w:name w:val="firstline18"/>
    <w:basedOn w:val="a"/>
  </w:style>
  <w:style w:type="paragraph" w:customStyle="1" w:styleId="firstline17">
    <w:name w:val="firstline17"/>
    <w:basedOn w:val="a"/>
  </w:style>
  <w:style w:type="paragraph" w:customStyle="1" w:styleId="hanging416">
    <w:name w:val="hanging416"/>
    <w:basedOn w:val="a"/>
  </w:style>
  <w:style w:type="paragraph" w:customStyle="1" w:styleId="hanging415">
    <w:name w:val="hanging415"/>
    <w:basedOn w:val="a"/>
  </w:style>
  <w:style w:type="paragraph" w:customStyle="1" w:styleId="hanging414">
    <w:name w:val="hanging414"/>
    <w:basedOn w:val="a"/>
  </w:style>
  <w:style w:type="paragraph" w:customStyle="1" w:styleId="hanging413">
    <w:name w:val="hanging413"/>
    <w:basedOn w:val="a"/>
  </w:style>
  <w:style w:type="paragraph" w:customStyle="1" w:styleId="hanging412">
    <w:name w:val="hanging412"/>
    <w:basedOn w:val="a"/>
  </w:style>
  <w:style w:type="paragraph" w:customStyle="1" w:styleId="hanging411">
    <w:name w:val="hanging411"/>
    <w:basedOn w:val="a"/>
  </w:style>
  <w:style w:type="paragraph" w:customStyle="1" w:styleId="hanging410">
    <w:name w:val="hanging410"/>
    <w:basedOn w:val="a"/>
  </w:style>
  <w:style w:type="paragraph" w:customStyle="1" w:styleId="hanging119">
    <w:name w:val="hanging119"/>
    <w:basedOn w:val="a"/>
  </w:style>
  <w:style w:type="paragraph" w:customStyle="1" w:styleId="hanging118">
    <w:name w:val="hanging118"/>
    <w:basedOn w:val="a"/>
  </w:style>
  <w:style w:type="paragraph" w:customStyle="1" w:styleId="hanging117">
    <w:name w:val="hanging117"/>
    <w:basedOn w:val="a"/>
  </w:style>
  <w:style w:type="paragraph" w:customStyle="1" w:styleId="hanging116">
    <w:name w:val="hanging116"/>
    <w:basedOn w:val="a"/>
  </w:style>
  <w:style w:type="paragraph" w:customStyle="1" w:styleId="hanging115">
    <w:name w:val="hanging115"/>
    <w:basedOn w:val="a"/>
  </w:style>
  <w:style w:type="paragraph" w:customStyle="1" w:styleId="hanging114">
    <w:name w:val="hanging114"/>
    <w:basedOn w:val="a"/>
  </w:style>
  <w:style w:type="paragraph" w:customStyle="1" w:styleId="hanging113">
    <w:name w:val="hanging113"/>
    <w:basedOn w:val="a"/>
  </w:style>
  <w:style w:type="paragraph" w:customStyle="1" w:styleId="hanging112">
    <w:name w:val="hanging112"/>
    <w:basedOn w:val="a"/>
  </w:style>
  <w:style w:type="paragraph" w:customStyle="1" w:styleId="firstline16">
    <w:name w:val="firstline16"/>
    <w:basedOn w:val="a"/>
  </w:style>
  <w:style w:type="paragraph" w:customStyle="1" w:styleId="firstline15">
    <w:name w:val="firstline15"/>
    <w:basedOn w:val="a"/>
  </w:style>
  <w:style w:type="paragraph" w:customStyle="1" w:styleId="hanging111">
    <w:name w:val="hanging111"/>
    <w:basedOn w:val="a"/>
  </w:style>
  <w:style w:type="paragraph" w:customStyle="1" w:styleId="hanging110">
    <w:name w:val="hanging110"/>
    <w:basedOn w:val="a"/>
  </w:style>
  <w:style w:type="paragraph" w:customStyle="1" w:styleId="hanging19">
    <w:name w:val="hanging19"/>
    <w:basedOn w:val="a"/>
  </w:style>
  <w:style w:type="paragraph" w:customStyle="1" w:styleId="hanging18">
    <w:name w:val="hanging18"/>
    <w:basedOn w:val="a"/>
  </w:style>
  <w:style w:type="paragraph" w:customStyle="1" w:styleId="hanging17">
    <w:name w:val="hanging17"/>
    <w:basedOn w:val="a"/>
  </w:style>
  <w:style w:type="paragraph" w:customStyle="1" w:styleId="hanging16">
    <w:name w:val="hanging16"/>
    <w:basedOn w:val="a"/>
  </w:style>
  <w:style w:type="paragraph" w:customStyle="1" w:styleId="hanging15">
    <w:name w:val="hanging15"/>
    <w:basedOn w:val="a"/>
  </w:style>
  <w:style w:type="paragraph" w:customStyle="1" w:styleId="hanging14">
    <w:name w:val="hanging14"/>
    <w:basedOn w:val="a"/>
  </w:style>
  <w:style w:type="paragraph" w:customStyle="1" w:styleId="hanging13">
    <w:name w:val="hanging13"/>
    <w:basedOn w:val="a"/>
  </w:style>
  <w:style w:type="paragraph" w:customStyle="1" w:styleId="hanging12">
    <w:name w:val="hanging12"/>
    <w:basedOn w:val="a"/>
  </w:style>
  <w:style w:type="paragraph" w:customStyle="1" w:styleId="hanging11">
    <w:name w:val="hanging11"/>
    <w:basedOn w:val="a"/>
  </w:style>
  <w:style w:type="paragraph" w:customStyle="1" w:styleId="hanging49">
    <w:name w:val="hanging49"/>
    <w:basedOn w:val="a"/>
  </w:style>
  <w:style w:type="paragraph" w:customStyle="1" w:styleId="hanging48">
    <w:name w:val="hanging48"/>
    <w:basedOn w:val="a"/>
  </w:style>
  <w:style w:type="paragraph" w:customStyle="1" w:styleId="hanging47">
    <w:name w:val="hanging47"/>
    <w:basedOn w:val="a"/>
  </w:style>
  <w:style w:type="paragraph" w:customStyle="1" w:styleId="hanging46">
    <w:name w:val="hanging46"/>
    <w:basedOn w:val="a"/>
  </w:style>
  <w:style w:type="paragraph" w:customStyle="1" w:styleId="hanging45">
    <w:name w:val="hanging45"/>
    <w:basedOn w:val="a"/>
  </w:style>
  <w:style w:type="paragraph" w:customStyle="1" w:styleId="hanging44">
    <w:name w:val="hanging44"/>
    <w:basedOn w:val="a"/>
  </w:style>
  <w:style w:type="paragraph" w:customStyle="1" w:styleId="hanging43">
    <w:name w:val="hanging43"/>
    <w:basedOn w:val="a"/>
  </w:style>
  <w:style w:type="paragraph" w:customStyle="1" w:styleId="hanging42">
    <w:name w:val="hanging42"/>
    <w:basedOn w:val="a"/>
  </w:style>
  <w:style w:type="paragraph" w:customStyle="1" w:styleId="hanging41">
    <w:name w:val="hanging41"/>
    <w:basedOn w:val="a"/>
  </w:style>
  <w:style w:type="paragraph" w:customStyle="1" w:styleId="firstline14">
    <w:name w:val="firstline14"/>
    <w:basedOn w:val="a"/>
  </w:style>
  <w:style w:type="paragraph" w:customStyle="1" w:styleId="firstline13">
    <w:name w:val="firstline13"/>
    <w:basedOn w:val="a"/>
  </w:style>
  <w:style w:type="paragraph" w:customStyle="1" w:styleId="firstline12">
    <w:name w:val="firstline12"/>
    <w:basedOn w:val="a"/>
  </w:style>
  <w:style w:type="paragraph" w:customStyle="1" w:styleId="firstline11">
    <w:name w:val="firstline11"/>
    <w:basedOn w:val="a"/>
  </w:style>
  <w:style w:type="paragraph" w:customStyle="1" w:styleId="firstline43">
    <w:name w:val="firstline43"/>
    <w:basedOn w:val="a"/>
  </w:style>
  <w:style w:type="paragraph" w:customStyle="1" w:styleId="firstline42">
    <w:name w:val="firstline42"/>
    <w:basedOn w:val="a"/>
  </w:style>
  <w:style w:type="paragraph" w:customStyle="1" w:styleId="firstline41">
    <w:name w:val="firstline41"/>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C61907"/>
    <w:pPr>
      <w:tabs>
        <w:tab w:val="center" w:pos="4252"/>
        <w:tab w:val="right" w:pos="8504"/>
      </w:tabs>
      <w:snapToGrid w:val="0"/>
    </w:pPr>
  </w:style>
  <w:style w:type="character" w:customStyle="1" w:styleId="a4">
    <w:name w:val="ヘッダー (文字)"/>
    <w:basedOn w:val="a0"/>
    <w:link w:val="a3"/>
    <w:uiPriority w:val="99"/>
    <w:locked/>
    <w:rsid w:val="00C61907"/>
    <w:rPr>
      <w:rFonts w:cs="Times New Roman"/>
    </w:rPr>
  </w:style>
  <w:style w:type="paragraph" w:styleId="a5">
    <w:name w:val="footer"/>
    <w:basedOn w:val="a"/>
    <w:link w:val="a6"/>
    <w:uiPriority w:val="99"/>
    <w:unhideWhenUsed/>
    <w:rsid w:val="00C61907"/>
    <w:pPr>
      <w:tabs>
        <w:tab w:val="center" w:pos="4252"/>
        <w:tab w:val="right" w:pos="8504"/>
      </w:tabs>
      <w:snapToGrid w:val="0"/>
    </w:pPr>
  </w:style>
  <w:style w:type="character" w:customStyle="1" w:styleId="a6">
    <w:name w:val="フッター (文字)"/>
    <w:basedOn w:val="a0"/>
    <w:link w:val="a5"/>
    <w:uiPriority w:val="99"/>
    <w:locked/>
    <w:rsid w:val="00C61907"/>
    <w:rPr>
      <w:rFonts w:cs="Times New Roman"/>
    </w:rPr>
  </w:style>
  <w:style w:type="paragraph" w:styleId="a7">
    <w:name w:val="Note Heading"/>
    <w:basedOn w:val="a"/>
    <w:next w:val="a"/>
    <w:link w:val="a8"/>
    <w:uiPriority w:val="99"/>
    <w:unhideWhenUsed/>
    <w:rsid w:val="00F05854"/>
    <w:pPr>
      <w:jc w:val="center"/>
    </w:pPr>
    <w:rPr>
      <w:color w:val="000000"/>
      <w:lang w:eastAsia="ja-JP"/>
    </w:rPr>
  </w:style>
  <w:style w:type="character" w:customStyle="1" w:styleId="a8">
    <w:name w:val="記 (文字)"/>
    <w:basedOn w:val="a0"/>
    <w:link w:val="a7"/>
    <w:uiPriority w:val="99"/>
    <w:locked/>
    <w:rsid w:val="00F05854"/>
    <w:rPr>
      <w:rFonts w:cs="Times New Roman"/>
      <w:color w:val="000000"/>
      <w:lang w:val="x-none" w:eastAsia="ja-JP"/>
    </w:rPr>
  </w:style>
  <w:style w:type="paragraph" w:styleId="a9">
    <w:name w:val="Closing"/>
    <w:basedOn w:val="a"/>
    <w:link w:val="aa"/>
    <w:uiPriority w:val="99"/>
    <w:unhideWhenUsed/>
    <w:rsid w:val="00F05854"/>
    <w:pPr>
      <w:jc w:val="right"/>
    </w:pPr>
    <w:rPr>
      <w:color w:val="000000"/>
      <w:lang w:eastAsia="ja-JP"/>
    </w:rPr>
  </w:style>
  <w:style w:type="character" w:customStyle="1" w:styleId="aa">
    <w:name w:val="結語 (文字)"/>
    <w:basedOn w:val="a0"/>
    <w:link w:val="a9"/>
    <w:uiPriority w:val="99"/>
    <w:locked/>
    <w:rsid w:val="00F05854"/>
    <w:rPr>
      <w:rFonts w:cs="Times New Roman"/>
      <w:color w:val="000000"/>
      <w:lang w:val="x-none" w:eastAsia="ja-JP"/>
    </w:rPr>
  </w:style>
  <w:style w:type="table" w:styleId="ab">
    <w:name w:val="Table Grid"/>
    <w:basedOn w:val="a1"/>
    <w:uiPriority w:val="99"/>
    <w:rsid w:val="00F05854"/>
    <w:rPr>
      <w:rFonts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unhideWhenUsed/>
    <w:rsid w:val="005E24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843758">
      <w:marLeft w:val="0"/>
      <w:marRight w:val="0"/>
      <w:marTop w:val="0"/>
      <w:marBottom w:val="0"/>
      <w:divBdr>
        <w:top w:val="none" w:sz="0" w:space="0" w:color="auto"/>
        <w:left w:val="none" w:sz="0" w:space="0" w:color="auto"/>
        <w:bottom w:val="none" w:sz="0" w:space="0" w:color="auto"/>
        <w:right w:val="none" w:sz="0" w:space="0" w:color="auto"/>
      </w:divBdr>
    </w:div>
    <w:div w:id="4778437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45213-62EE-4AB6-9005-65158B9D6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262@hall.town.sakahogi.gifu.jp</dc:creator>
  <cp:keywords/>
  <dc:description/>
  <cp:lastModifiedBy>262@hall.town.sakahogi.gifu.jp</cp:lastModifiedBy>
  <cp:revision>3</cp:revision>
  <dcterms:created xsi:type="dcterms:W3CDTF">2023-02-07T09:18:00Z</dcterms:created>
  <dcterms:modified xsi:type="dcterms:W3CDTF">2023-02-16T09:01:00Z</dcterms:modified>
</cp:coreProperties>
</file>